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3680" w14:textId="4A624ED1" w:rsidR="003F48F0" w:rsidRPr="003F48F0" w:rsidRDefault="003F48F0" w:rsidP="003F48F0">
      <w:pPr>
        <w:bidi/>
        <w:jc w:val="center"/>
        <w:rPr>
          <w:rFonts w:cs="B Nazanin"/>
          <w:b/>
          <w:bCs/>
          <w:noProof/>
          <w:rtl/>
        </w:rPr>
      </w:pPr>
      <w:r w:rsidRPr="003F48F0">
        <w:rPr>
          <w:rFonts w:cs="B Nazanin" w:hint="cs"/>
          <w:b/>
          <w:bCs/>
          <w:noProof/>
          <w:rtl/>
        </w:rPr>
        <w:t xml:space="preserve">فرم شماره </w:t>
      </w:r>
      <w:r w:rsidR="002301CA">
        <w:rPr>
          <w:rFonts w:cs="B Nazanin" w:hint="cs"/>
          <w:b/>
          <w:bCs/>
          <w:noProof/>
          <w:rtl/>
        </w:rPr>
        <w:t>2</w:t>
      </w:r>
    </w:p>
    <w:p w14:paraId="689899A4" w14:textId="786AC3B0" w:rsidR="003F48F0" w:rsidRPr="003F48F0" w:rsidRDefault="003F48F0" w:rsidP="003F48F0">
      <w:pPr>
        <w:bidi/>
        <w:jc w:val="center"/>
        <w:rPr>
          <w:rFonts w:cs="B Nazanin"/>
          <w:b/>
          <w:bCs/>
          <w:rtl/>
        </w:rPr>
      </w:pPr>
      <w:r w:rsidRPr="003F48F0">
        <w:rPr>
          <w:rFonts w:cs="B Nazanin" w:hint="cs"/>
          <w:b/>
          <w:bCs/>
          <w:noProof/>
          <w:rtl/>
        </w:rPr>
        <w:t>توص</w:t>
      </w:r>
      <w:r>
        <w:rPr>
          <w:rFonts w:cs="B Nazanin" w:hint="cs"/>
          <w:b/>
          <w:bCs/>
          <w:noProof/>
          <w:rtl/>
        </w:rPr>
        <w:t>ی</w:t>
      </w:r>
      <w:r w:rsidRPr="003F48F0">
        <w:rPr>
          <w:rFonts w:cs="B Nazanin" w:hint="cs"/>
          <w:b/>
          <w:bCs/>
          <w:noProof/>
          <w:rtl/>
        </w:rPr>
        <w:t>ه نامه داوطلبان آزمون د</w:t>
      </w:r>
      <w:r>
        <w:rPr>
          <w:rFonts w:cs="B Nazanin" w:hint="cs"/>
          <w:b/>
          <w:bCs/>
          <w:noProof/>
          <w:rtl/>
        </w:rPr>
        <w:t>ک</w:t>
      </w:r>
      <w:r w:rsidRPr="003F48F0">
        <w:rPr>
          <w:rFonts w:cs="B Nazanin" w:hint="cs"/>
          <w:b/>
          <w:bCs/>
          <w:noProof/>
          <w:rtl/>
        </w:rPr>
        <w:t>تر</w:t>
      </w:r>
      <w:r>
        <w:rPr>
          <w:rFonts w:cs="B Nazanin" w:hint="cs"/>
          <w:b/>
          <w:bCs/>
          <w:noProof/>
          <w:rtl/>
        </w:rPr>
        <w:t>ی</w:t>
      </w:r>
    </w:p>
    <w:p w14:paraId="5BB16AE0" w14:textId="77777777" w:rsidR="00190532" w:rsidRPr="003F48F0" w:rsidRDefault="00190532" w:rsidP="003F48F0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05DE8A5" w14:textId="17E589E7" w:rsidR="00190532" w:rsidRPr="003F48F0" w:rsidRDefault="00190532" w:rsidP="003F48F0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3F48F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 xml:space="preserve">ن قسمت توسط داوطلب </w:t>
      </w:r>
      <w:r w:rsidR="003F48F0">
        <w:rPr>
          <w:rFonts w:cs="B Nazanin" w:hint="cs"/>
          <w:b/>
          <w:bCs/>
          <w:sz w:val="20"/>
          <w:szCs w:val="20"/>
          <w:rtl/>
          <w:lang w:bidi="fa-IR"/>
        </w:rPr>
        <w:t xml:space="preserve">تایپ </w:t>
      </w: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>شود.</w:t>
      </w:r>
    </w:p>
    <w:p w14:paraId="6DB2D08A" w14:textId="7590AF1A" w:rsidR="00190532" w:rsidRPr="003F48F0" w:rsidRDefault="00190532" w:rsidP="003F48F0">
      <w:pPr>
        <w:bidi/>
        <w:jc w:val="lowKashida"/>
        <w:rPr>
          <w:rFonts w:cs="B Nazanin"/>
          <w:sz w:val="18"/>
          <w:szCs w:val="18"/>
          <w:rtl/>
          <w:lang w:bidi="fa-IR"/>
        </w:rPr>
      </w:pPr>
      <w:r w:rsidRPr="003F48F0">
        <w:rPr>
          <w:rFonts w:cs="B Nazanin" w:hint="cs"/>
          <w:sz w:val="18"/>
          <w:szCs w:val="18"/>
          <w:rtl/>
          <w:lang w:bidi="fa-IR"/>
        </w:rPr>
        <w:t>داوطلب گرام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</w:t>
      </w:r>
      <w:r w:rsidR="003F48F0" w:rsidRPr="003F48F0">
        <w:rPr>
          <w:rFonts w:cs="B Nazanin" w:hint="cs"/>
          <w:sz w:val="18"/>
          <w:szCs w:val="18"/>
          <w:rtl/>
          <w:lang w:bidi="fa-IR"/>
        </w:rPr>
        <w:t>لطفا</w:t>
      </w:r>
      <w:r w:rsidR="003F48F0" w:rsidRPr="003F48F0">
        <w:rPr>
          <w:rFonts w:cs="B Nazanin"/>
          <w:sz w:val="18"/>
          <w:szCs w:val="18"/>
          <w:rtl/>
          <w:lang w:bidi="fa-IR"/>
        </w:rPr>
        <w:t>ً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مشخصات خود را در جدول ز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ر درج نما</w:t>
      </w:r>
      <w:r w:rsidR="003F48F0">
        <w:rPr>
          <w:rFonts w:cs="B Nazanin" w:hint="cs"/>
          <w:sz w:val="18"/>
          <w:szCs w:val="18"/>
          <w:rtl/>
          <w:lang w:bidi="fa-IR"/>
        </w:rPr>
        <w:t>یی</w:t>
      </w:r>
      <w:r w:rsidRPr="003F48F0">
        <w:rPr>
          <w:rFonts w:cs="B Nazanin" w:hint="cs"/>
          <w:sz w:val="18"/>
          <w:szCs w:val="18"/>
          <w:rtl/>
          <w:lang w:bidi="fa-IR"/>
        </w:rPr>
        <w:t>د و ا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ن فرم را به استاد خود 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ه با فعال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ت</w:t>
      </w:r>
      <w:r w:rsidR="003F48F0">
        <w:rPr>
          <w:rFonts w:cs="B Nazanin" w:hint="cs"/>
          <w:sz w:val="18"/>
          <w:szCs w:val="18"/>
          <w:rtl/>
          <w:lang w:bidi="fa-IR"/>
        </w:rPr>
        <w:t>‌</w:t>
      </w:r>
      <w:r w:rsidRPr="003F48F0">
        <w:rPr>
          <w:rFonts w:cs="B Nazanin" w:hint="cs"/>
          <w:sz w:val="18"/>
          <w:szCs w:val="18"/>
          <w:rtl/>
          <w:lang w:bidi="fa-IR"/>
        </w:rPr>
        <w:t>ها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آموزش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و پژوهش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شما آشنا است</w:t>
      </w:r>
      <w:r w:rsidR="000F06ED" w:rsidRPr="003F48F0">
        <w:rPr>
          <w:rFonts w:cs="B Nazanin" w:hint="cs"/>
          <w:sz w:val="18"/>
          <w:szCs w:val="18"/>
          <w:rtl/>
          <w:lang w:bidi="fa-IR"/>
        </w:rPr>
        <w:t>، تحویل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نما</w:t>
      </w:r>
      <w:r w:rsidR="003F48F0">
        <w:rPr>
          <w:rFonts w:cs="B Nazanin" w:hint="cs"/>
          <w:sz w:val="18"/>
          <w:szCs w:val="18"/>
          <w:rtl/>
          <w:lang w:bidi="fa-IR"/>
        </w:rPr>
        <w:t>یی</w:t>
      </w:r>
      <w:r w:rsidRPr="003F48F0">
        <w:rPr>
          <w:rFonts w:cs="B Nazanin" w:hint="cs"/>
          <w:sz w:val="18"/>
          <w:szCs w:val="18"/>
          <w:rtl/>
          <w:lang w:bidi="fa-IR"/>
        </w:rPr>
        <w:t>د. از فرد توص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ه 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ننده بخواه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د ا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ن فرم را ت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م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ل نموده</w:t>
      </w:r>
      <w:r w:rsidR="003F48F0">
        <w:rPr>
          <w:rFonts w:cs="B Nazanin" w:hint="cs"/>
          <w:sz w:val="18"/>
          <w:szCs w:val="18"/>
          <w:rtl/>
          <w:lang w:bidi="fa-IR"/>
        </w:rPr>
        <w:t>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آن را به مهر گروه یا دانشکده محل کار عضو هیات علمی ممهور نموده و در پا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ت دربسته ممهور به مهر گروه یا دانشکده،</w:t>
      </w:r>
      <w:r w:rsidR="000F06ED" w:rsidRPr="003F48F0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3F48F0">
        <w:rPr>
          <w:rFonts w:cs="B Nazanin" w:hint="cs"/>
          <w:sz w:val="18"/>
          <w:szCs w:val="18"/>
          <w:rtl/>
          <w:lang w:bidi="fa-IR"/>
        </w:rPr>
        <w:t>به شما تحو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ل دهد </w:t>
      </w:r>
      <w:r w:rsidR="000F06ED" w:rsidRPr="003F48F0">
        <w:rPr>
          <w:rFonts w:cs="B Nazanin" w:hint="cs"/>
          <w:sz w:val="18"/>
          <w:szCs w:val="18"/>
          <w:rtl/>
          <w:lang w:bidi="fa-IR"/>
        </w:rPr>
        <w:t>تا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همراه سایر مدارک ارسال نمایند.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213"/>
        <w:gridCol w:w="3559"/>
      </w:tblGrid>
      <w:tr w:rsidR="00190532" w:rsidRPr="003F48F0" w14:paraId="487BB94E" w14:textId="77777777" w:rsidTr="003F48F0">
        <w:trPr>
          <w:jc w:val="center"/>
        </w:trPr>
        <w:tc>
          <w:tcPr>
            <w:tcW w:w="9845" w:type="dxa"/>
            <w:gridSpan w:val="3"/>
            <w:shd w:val="clear" w:color="auto" w:fill="C0C0C0"/>
          </w:tcPr>
          <w:p w14:paraId="7FF72CB9" w14:textId="22C10F55" w:rsidR="00190532" w:rsidRPr="003F48F0" w:rsidRDefault="00190532" w:rsidP="003F48F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فرد</w:t>
            </w:r>
            <w:r w:rsid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داوطلب</w:t>
            </w:r>
          </w:p>
        </w:tc>
      </w:tr>
      <w:tr w:rsidR="00190532" w:rsidRPr="003F48F0" w14:paraId="28E8B7D0" w14:textId="77777777" w:rsidTr="003F48F0">
        <w:trPr>
          <w:jc w:val="center"/>
        </w:trPr>
        <w:tc>
          <w:tcPr>
            <w:tcW w:w="3073" w:type="dxa"/>
          </w:tcPr>
          <w:p w14:paraId="4D80C82A" w14:textId="3C71EDCD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نام خانوادگ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="00CC35F9" w:rsidRPr="003F48F0">
              <w:rPr>
                <w:rFonts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8F0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F48F0">
              <w:rPr>
                <w:rFonts w:cs="B Nazanin" w:hint="cs"/>
                <w:sz w:val="20"/>
                <w:szCs w:val="20"/>
                <w:lang w:bidi="fa-IR"/>
              </w:rPr>
              <w:instrText>FORMTEXT</w:instrText>
            </w:r>
            <w:r w:rsidRPr="003F48F0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="00000000" w:rsidRPr="003F48F0">
              <w:rPr>
                <w:rFonts w:cs="B Nazanin"/>
                <w:sz w:val="20"/>
                <w:szCs w:val="20"/>
                <w:rtl/>
                <w:lang w:bidi="fa-IR"/>
              </w:rPr>
            </w:r>
            <w:r w:rsidR="00000000" w:rsidRPr="003F48F0">
              <w:rPr>
                <w:rFonts w:cs="B Nazanin"/>
                <w:sz w:val="20"/>
                <w:szCs w:val="20"/>
                <w:rtl/>
                <w:lang w:bidi="fa-IR"/>
              </w:rPr>
              <w:fldChar w:fldCharType="separate"/>
            </w:r>
            <w:r w:rsidR="00CC35F9" w:rsidRPr="003F48F0">
              <w:rPr>
                <w:rFonts w:cs="B Nazanin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213" w:type="dxa"/>
          </w:tcPr>
          <w:p w14:paraId="608BE380" w14:textId="77777777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3559" w:type="dxa"/>
          </w:tcPr>
          <w:p w14:paraId="71A38315" w14:textId="77777777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پدر: </w:t>
            </w:r>
          </w:p>
        </w:tc>
      </w:tr>
      <w:tr w:rsidR="00190532" w:rsidRPr="003F48F0" w14:paraId="6B57E4DF" w14:textId="77777777" w:rsidTr="003F48F0">
        <w:trPr>
          <w:jc w:val="center"/>
        </w:trPr>
        <w:tc>
          <w:tcPr>
            <w:tcW w:w="3073" w:type="dxa"/>
          </w:tcPr>
          <w:p w14:paraId="02E071B8" w14:textId="5455C122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رشته انتخاب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3213" w:type="dxa"/>
          </w:tcPr>
          <w:p w14:paraId="77775A6F" w14:textId="734FD9D7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گرا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ش انتخاب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3559" w:type="dxa"/>
          </w:tcPr>
          <w:p w14:paraId="38D5562E" w14:textId="382CE4FF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پست ال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ک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ترون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یک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p w14:paraId="25F427C3" w14:textId="77777777" w:rsidR="00190532" w:rsidRPr="003F48F0" w:rsidRDefault="00190532" w:rsidP="003F48F0">
      <w:pPr>
        <w:bidi/>
        <w:rPr>
          <w:rFonts w:cs="B Nazanin"/>
          <w:sz w:val="20"/>
          <w:szCs w:val="20"/>
          <w:rtl/>
          <w:lang w:bidi="fa-IR"/>
        </w:rPr>
      </w:pPr>
    </w:p>
    <w:p w14:paraId="22A63B49" w14:textId="04E6BD5E" w:rsidR="00190532" w:rsidRPr="003F48F0" w:rsidRDefault="00190532" w:rsidP="003F48F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3F48F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>ن قسمت توسط توص</w:t>
      </w:r>
      <w:r w:rsidR="003F48F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 xml:space="preserve">ه </w:t>
      </w:r>
      <w:r w:rsidR="003F48F0">
        <w:rPr>
          <w:rFonts w:cs="B Nazanin" w:hint="cs"/>
          <w:b/>
          <w:bCs/>
          <w:sz w:val="20"/>
          <w:szCs w:val="20"/>
          <w:rtl/>
          <w:lang w:bidi="fa-IR"/>
        </w:rPr>
        <w:t>ک</w:t>
      </w: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 xml:space="preserve">ننده </w:t>
      </w:r>
      <w:r w:rsidR="003F48F0">
        <w:rPr>
          <w:rFonts w:cs="B Nazanin" w:hint="cs"/>
          <w:b/>
          <w:bCs/>
          <w:sz w:val="20"/>
          <w:szCs w:val="20"/>
          <w:rtl/>
          <w:lang w:bidi="fa-IR"/>
        </w:rPr>
        <w:t xml:space="preserve">تکمیل </w:t>
      </w:r>
      <w:r w:rsidRPr="003F48F0">
        <w:rPr>
          <w:rFonts w:cs="B Nazanin" w:hint="cs"/>
          <w:b/>
          <w:bCs/>
          <w:sz w:val="20"/>
          <w:szCs w:val="20"/>
          <w:rtl/>
          <w:lang w:bidi="fa-IR"/>
        </w:rPr>
        <w:t>شود.</w:t>
      </w:r>
    </w:p>
    <w:p w14:paraId="5E3D1205" w14:textId="6E8244C5" w:rsidR="00190532" w:rsidRPr="003F48F0" w:rsidRDefault="00190532" w:rsidP="003F48F0">
      <w:pPr>
        <w:bidi/>
        <w:jc w:val="lowKashida"/>
        <w:rPr>
          <w:rFonts w:cs="B Nazanin"/>
          <w:sz w:val="18"/>
          <w:szCs w:val="18"/>
          <w:rtl/>
          <w:lang w:bidi="fa-IR"/>
        </w:rPr>
      </w:pPr>
      <w:r w:rsidRPr="003F48F0">
        <w:rPr>
          <w:rFonts w:cs="B Nazanin" w:hint="cs"/>
          <w:sz w:val="18"/>
          <w:szCs w:val="18"/>
          <w:rtl/>
          <w:lang w:bidi="fa-IR"/>
        </w:rPr>
        <w:t>توص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ه 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ننده گرام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3F48F0" w:rsidRPr="003F48F0">
        <w:rPr>
          <w:rFonts w:cs="B Nazanin" w:hint="cs"/>
          <w:sz w:val="18"/>
          <w:szCs w:val="18"/>
          <w:rtl/>
          <w:lang w:bidi="fa-IR"/>
        </w:rPr>
        <w:t>لطفا</w:t>
      </w:r>
      <w:r w:rsidR="003F48F0" w:rsidRPr="003F48F0">
        <w:rPr>
          <w:rFonts w:cs="B Nazanin"/>
          <w:sz w:val="18"/>
          <w:szCs w:val="18"/>
          <w:rtl/>
          <w:lang w:bidi="fa-IR"/>
        </w:rPr>
        <w:t>ً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نظر شخص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خود در مورد توانا</w:t>
      </w:r>
      <w:r w:rsidR="003F48F0">
        <w:rPr>
          <w:rFonts w:cs="B Nazanin" w:hint="cs"/>
          <w:sz w:val="18"/>
          <w:szCs w:val="18"/>
          <w:rtl/>
          <w:lang w:bidi="fa-IR"/>
        </w:rPr>
        <w:t>یی</w:t>
      </w:r>
      <w:r w:rsidR="00B308D6">
        <w:rPr>
          <w:rFonts w:cs="B Nazanin" w:hint="cs"/>
          <w:sz w:val="18"/>
          <w:szCs w:val="18"/>
          <w:rtl/>
          <w:lang w:bidi="fa-IR"/>
        </w:rPr>
        <w:t>‌</w:t>
      </w:r>
      <w:r w:rsidRPr="003F48F0">
        <w:rPr>
          <w:rFonts w:cs="B Nazanin" w:hint="cs"/>
          <w:sz w:val="18"/>
          <w:szCs w:val="18"/>
          <w:rtl/>
          <w:lang w:bidi="fa-IR"/>
        </w:rPr>
        <w:t>ها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آموزش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و پژوهش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و شا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ستگ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داوطلب برا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ادامه تحص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ل در مقطع د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تر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با پر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ردن موارد مشخص شده در فرم</w:t>
      </w:r>
      <w:r w:rsidR="00B308D6">
        <w:rPr>
          <w:rFonts w:cs="B Nazanin" w:hint="cs"/>
          <w:sz w:val="18"/>
          <w:szCs w:val="18"/>
          <w:rtl/>
          <w:lang w:bidi="fa-IR"/>
        </w:rPr>
        <w:t xml:space="preserve">، 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</w:t>
      </w:r>
      <w:r w:rsidR="00B308D6">
        <w:rPr>
          <w:rFonts w:cs="B Nazanin" w:hint="cs"/>
          <w:sz w:val="18"/>
          <w:szCs w:val="18"/>
          <w:rtl/>
          <w:lang w:bidi="fa-IR"/>
        </w:rPr>
        <w:t>بیان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نما</w:t>
      </w:r>
      <w:r w:rsidR="003F48F0">
        <w:rPr>
          <w:rFonts w:cs="B Nazanin" w:hint="cs"/>
          <w:sz w:val="18"/>
          <w:szCs w:val="18"/>
          <w:rtl/>
          <w:lang w:bidi="fa-IR"/>
        </w:rPr>
        <w:t>یی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د و </w:t>
      </w:r>
      <w:r w:rsidR="00B46D89" w:rsidRPr="003F48F0">
        <w:rPr>
          <w:rFonts w:cs="B Nazanin" w:hint="cs"/>
          <w:sz w:val="18"/>
          <w:szCs w:val="18"/>
          <w:rtl/>
          <w:lang w:bidi="fa-IR"/>
        </w:rPr>
        <w:t>در صورت لزوم</w:t>
      </w:r>
      <w:r w:rsidR="00B308D6">
        <w:rPr>
          <w:rFonts w:cs="B Nazanin" w:hint="cs"/>
          <w:sz w:val="18"/>
          <w:szCs w:val="18"/>
          <w:rtl/>
          <w:lang w:bidi="fa-IR"/>
        </w:rPr>
        <w:t>،</w:t>
      </w:r>
      <w:r w:rsidR="00B46D89" w:rsidRPr="003F48F0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3F48F0">
        <w:rPr>
          <w:rFonts w:cs="B Nazanin" w:hint="cs"/>
          <w:sz w:val="18"/>
          <w:szCs w:val="18"/>
          <w:rtl/>
          <w:lang w:bidi="fa-IR"/>
        </w:rPr>
        <w:t>نظرات ت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م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ل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خود را در </w:t>
      </w:r>
      <w:r w:rsidR="003F48F0">
        <w:rPr>
          <w:rFonts w:cs="B Nazanin" w:hint="cs"/>
          <w:sz w:val="18"/>
          <w:szCs w:val="18"/>
          <w:rtl/>
          <w:lang w:bidi="fa-IR"/>
        </w:rPr>
        <w:t>یک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 برگه جدا پ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وست نما</w:t>
      </w:r>
      <w:r w:rsidR="003F48F0">
        <w:rPr>
          <w:rFonts w:cs="B Nazanin" w:hint="cs"/>
          <w:sz w:val="18"/>
          <w:szCs w:val="18"/>
          <w:rtl/>
          <w:lang w:bidi="fa-IR"/>
        </w:rPr>
        <w:t>یی</w:t>
      </w:r>
      <w:r w:rsidRPr="003F48F0">
        <w:rPr>
          <w:rFonts w:cs="B Nazanin" w:hint="cs"/>
          <w:sz w:val="18"/>
          <w:szCs w:val="18"/>
          <w:rtl/>
          <w:lang w:bidi="fa-IR"/>
        </w:rPr>
        <w:t>د. فرم را پس از امضاء در پا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ت در</w:t>
      </w:r>
      <w:r w:rsidR="00B308D6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بسته ممهور به مهر مؤسسه 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ا دانش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 xml:space="preserve">ده محل </w:t>
      </w:r>
      <w:r w:rsidR="003F48F0">
        <w:rPr>
          <w:rFonts w:cs="B Nazanin" w:hint="cs"/>
          <w:sz w:val="18"/>
          <w:szCs w:val="18"/>
          <w:rtl/>
          <w:lang w:bidi="fa-IR"/>
        </w:rPr>
        <w:t>ک</w:t>
      </w:r>
      <w:r w:rsidRPr="003F48F0">
        <w:rPr>
          <w:rFonts w:cs="B Nazanin" w:hint="cs"/>
          <w:sz w:val="18"/>
          <w:szCs w:val="18"/>
          <w:rtl/>
          <w:lang w:bidi="fa-IR"/>
        </w:rPr>
        <w:t>ار خود به داوطلب تحو</w:t>
      </w:r>
      <w:r w:rsidR="003F48F0">
        <w:rPr>
          <w:rFonts w:cs="B Nazanin" w:hint="cs"/>
          <w:sz w:val="18"/>
          <w:szCs w:val="18"/>
          <w:rtl/>
          <w:lang w:bidi="fa-IR"/>
        </w:rPr>
        <w:t>ی</w:t>
      </w:r>
      <w:r w:rsidRPr="003F48F0">
        <w:rPr>
          <w:rFonts w:cs="B Nazanin" w:hint="cs"/>
          <w:sz w:val="18"/>
          <w:szCs w:val="18"/>
          <w:rtl/>
          <w:lang w:bidi="fa-IR"/>
        </w:rPr>
        <w:t>ل نما</w:t>
      </w:r>
      <w:r w:rsidR="003F48F0">
        <w:rPr>
          <w:rFonts w:cs="B Nazanin" w:hint="cs"/>
          <w:sz w:val="18"/>
          <w:szCs w:val="18"/>
          <w:rtl/>
          <w:lang w:bidi="fa-IR"/>
        </w:rPr>
        <w:t>یی</w:t>
      </w:r>
      <w:r w:rsidRPr="003F48F0">
        <w:rPr>
          <w:rFonts w:cs="B Nazanin" w:hint="cs"/>
          <w:sz w:val="18"/>
          <w:szCs w:val="18"/>
          <w:rtl/>
          <w:lang w:bidi="fa-IR"/>
        </w:rPr>
        <w:t>د تا همراه سایر مدارک ارسال نمایند.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1380"/>
        <w:gridCol w:w="1384"/>
        <w:gridCol w:w="1384"/>
        <w:gridCol w:w="3963"/>
      </w:tblGrid>
      <w:tr w:rsidR="00190532" w:rsidRPr="003F48F0" w14:paraId="787C5982" w14:textId="77777777" w:rsidTr="00F617FD">
        <w:tc>
          <w:tcPr>
            <w:tcW w:w="5000" w:type="pct"/>
            <w:gridSpan w:val="5"/>
            <w:shd w:val="clear" w:color="auto" w:fill="C0C0C0"/>
          </w:tcPr>
          <w:p w14:paraId="67E933FD" w14:textId="44AEC589" w:rsidR="00190532" w:rsidRPr="003F48F0" w:rsidRDefault="00190532" w:rsidP="003F48F0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="003F48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</w:rPr>
              <w:t>زان و نحوه آشنا</w:t>
            </w:r>
            <w:r w:rsidR="003F48F0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داوطلب</w:t>
            </w:r>
          </w:p>
        </w:tc>
      </w:tr>
      <w:tr w:rsidR="00190532" w:rsidRPr="003F48F0" w14:paraId="140A7A2A" w14:textId="77777777" w:rsidTr="00F617F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82BFF2" w14:textId="0877B0D2" w:rsidR="00190532" w:rsidRPr="003F48F0" w:rsidRDefault="00190532" w:rsidP="003F48F0">
            <w:pPr>
              <w:bidi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48F0">
              <w:rPr>
                <w:rFonts w:cs="B Nazanin" w:hint="cs"/>
                <w:sz w:val="16"/>
                <w:szCs w:val="16"/>
                <w:rtl/>
              </w:rPr>
              <w:t>چند سال داوطلب را م</w:t>
            </w:r>
            <w:r w:rsidR="003F48F0">
              <w:rPr>
                <w:rFonts w:cs="B Nazanin" w:hint="cs"/>
                <w:sz w:val="16"/>
                <w:szCs w:val="16"/>
                <w:rtl/>
              </w:rPr>
              <w:t>ی</w:t>
            </w:r>
            <w:r w:rsidR="00F92F4E">
              <w:rPr>
                <w:rFonts w:cs="B Nazanin" w:hint="cs"/>
                <w:sz w:val="16"/>
                <w:szCs w:val="16"/>
                <w:rtl/>
              </w:rPr>
              <w:t>‌</w:t>
            </w:r>
            <w:r w:rsidRPr="003F48F0">
              <w:rPr>
                <w:rFonts w:cs="B Nazanin" w:hint="cs"/>
                <w:sz w:val="16"/>
                <w:szCs w:val="16"/>
                <w:rtl/>
              </w:rPr>
              <w:t>شناس</w:t>
            </w:r>
            <w:r w:rsidR="003F48F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3F48F0">
              <w:rPr>
                <w:rFonts w:cs="B Nazanin" w:hint="cs"/>
                <w:sz w:val="16"/>
                <w:szCs w:val="16"/>
                <w:rtl/>
              </w:rPr>
              <w:t>د؟</w:t>
            </w:r>
            <w:r w:rsidRPr="003F48F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190532" w:rsidRPr="003F48F0" w14:paraId="0DE5ADB5" w14:textId="77777777" w:rsidTr="00F617FD">
        <w:tc>
          <w:tcPr>
            <w:tcW w:w="1203" w:type="pct"/>
            <w:tcBorders>
              <w:bottom w:val="single" w:sz="4" w:space="0" w:color="auto"/>
              <w:right w:val="nil"/>
            </w:tcBorders>
          </w:tcPr>
          <w:p w14:paraId="70FD492A" w14:textId="5584BF53" w:rsidR="00190532" w:rsidRPr="003F48F0" w:rsidRDefault="00190532" w:rsidP="003F48F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F48F0">
              <w:rPr>
                <w:rFonts w:cs="B Nazanin" w:hint="cs"/>
                <w:sz w:val="16"/>
                <w:szCs w:val="16"/>
                <w:rtl/>
              </w:rPr>
              <w:t>تا چه حد با داوطلب آشنا</w:t>
            </w:r>
            <w:r w:rsidR="003F48F0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3F48F0">
              <w:rPr>
                <w:rFonts w:cs="B Nazanin" w:hint="cs"/>
                <w:sz w:val="16"/>
                <w:szCs w:val="16"/>
                <w:rtl/>
              </w:rPr>
              <w:t xml:space="preserve"> دار</w:t>
            </w:r>
            <w:r w:rsidR="003F48F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3F48F0">
              <w:rPr>
                <w:rFonts w:cs="B Nazanin" w:hint="cs"/>
                <w:sz w:val="16"/>
                <w:szCs w:val="16"/>
                <w:rtl/>
              </w:rPr>
              <w:t>د؟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CBB08" w14:textId="08259886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خوب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6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CFF599" w14:textId="230BE2F8" w:rsidR="00190532" w:rsidRPr="00374118" w:rsidRDefault="000F06ED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  <w:r w:rsidR="00190532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سبتا خوب</w:t>
            </w:r>
            <w:r w:rsidR="00F92F4E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648" w:type="pct"/>
            <w:tcBorders>
              <w:left w:val="nil"/>
              <w:bottom w:val="single" w:sz="4" w:space="0" w:color="auto"/>
              <w:right w:val="nil"/>
            </w:tcBorders>
          </w:tcPr>
          <w:p w14:paraId="000DEAAB" w14:textId="741DD066" w:rsidR="00190532" w:rsidRPr="00374118" w:rsidRDefault="003F48F0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  <w:r w:rsidR="00190532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م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="00190532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1855" w:type="pct"/>
            <w:tcBorders>
              <w:left w:val="nil"/>
              <w:bottom w:val="single" w:sz="4" w:space="0" w:color="auto"/>
            </w:tcBorders>
          </w:tcPr>
          <w:p w14:paraId="30F04DCE" w14:textId="40F3F3CA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به ه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چ وجه</w:t>
            </w:r>
            <w:r w:rsidR="00F92F4E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190532" w:rsidRPr="003F48F0" w14:paraId="3E2D24D1" w14:textId="77777777" w:rsidTr="00F617FD">
        <w:tc>
          <w:tcPr>
            <w:tcW w:w="1203" w:type="pct"/>
            <w:tcBorders>
              <w:right w:val="nil"/>
            </w:tcBorders>
          </w:tcPr>
          <w:p w14:paraId="3F45C003" w14:textId="56DE2BCF" w:rsidR="00190532" w:rsidRPr="003F48F0" w:rsidRDefault="00190532" w:rsidP="003F48F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F48F0">
              <w:rPr>
                <w:rFonts w:cs="B Nazanin" w:hint="cs"/>
                <w:sz w:val="16"/>
                <w:szCs w:val="16"/>
                <w:rtl/>
              </w:rPr>
              <w:t>نحوه آشنا</w:t>
            </w:r>
            <w:r w:rsidR="003F48F0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3F48F0">
              <w:rPr>
                <w:rFonts w:cs="B Nazanin" w:hint="cs"/>
                <w:sz w:val="16"/>
                <w:szCs w:val="16"/>
                <w:rtl/>
              </w:rPr>
              <w:t xml:space="preserve"> با داوطلب</w:t>
            </w:r>
          </w:p>
        </w:tc>
        <w:tc>
          <w:tcPr>
            <w:tcW w:w="646" w:type="pct"/>
            <w:tcBorders>
              <w:left w:val="nil"/>
              <w:right w:val="nil"/>
            </w:tcBorders>
            <w:vAlign w:val="center"/>
          </w:tcPr>
          <w:p w14:paraId="71E402F6" w14:textId="476CE8D4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راهنما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53528955" w14:textId="2BE68526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مشاور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206B665C" w14:textId="120196A8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درس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1855" w:type="pct"/>
            <w:tcBorders>
              <w:left w:val="nil"/>
            </w:tcBorders>
          </w:tcPr>
          <w:p w14:paraId="5342A127" w14:textId="4ECC4229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سا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 موارد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(ذ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 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د)</w:t>
            </w:r>
          </w:p>
        </w:tc>
      </w:tr>
    </w:tbl>
    <w:p w14:paraId="64EA42FC" w14:textId="77777777" w:rsidR="00190532" w:rsidRPr="003F48F0" w:rsidRDefault="00190532" w:rsidP="003F48F0">
      <w:pPr>
        <w:bidi/>
        <w:rPr>
          <w:rFonts w:cs="B Nazanin"/>
          <w:sz w:val="20"/>
          <w:szCs w:val="20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1231"/>
        <w:gridCol w:w="1231"/>
        <w:gridCol w:w="1117"/>
        <w:gridCol w:w="1192"/>
        <w:gridCol w:w="1190"/>
      </w:tblGrid>
      <w:tr w:rsidR="00190532" w:rsidRPr="003F48F0" w14:paraId="4FC34061" w14:textId="77777777" w:rsidTr="00F617FD">
        <w:tc>
          <w:tcPr>
            <w:tcW w:w="2210" w:type="pct"/>
            <w:shd w:val="clear" w:color="auto" w:fill="C0C0C0"/>
          </w:tcPr>
          <w:p w14:paraId="0A18AE51" w14:textId="00A87A3D" w:rsidR="00190532" w:rsidRPr="003F48F0" w:rsidRDefault="00190532" w:rsidP="003F48F0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0" w:name="OLE_LINK1"/>
            <w:bookmarkStart w:id="1" w:name="OLE_LINK2"/>
            <w:r w:rsidRP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اطلاعات علم</w:t>
            </w:r>
            <w:r w:rsid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F48F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داوطلب در رشته و گرا</w:t>
            </w:r>
            <w:r w:rsid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ش موردنظر</w:t>
            </w:r>
          </w:p>
        </w:tc>
        <w:tc>
          <w:tcPr>
            <w:tcW w:w="576" w:type="pct"/>
            <w:shd w:val="clear" w:color="auto" w:fill="C0C0C0"/>
          </w:tcPr>
          <w:p w14:paraId="6FE41B0F" w14:textId="11B3002E" w:rsidR="00190532" w:rsidRPr="003F48F0" w:rsidRDefault="00190532" w:rsidP="003F48F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عال</w:t>
            </w:r>
            <w:r w:rsid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576" w:type="pct"/>
            <w:shd w:val="clear" w:color="auto" w:fill="C0C0C0"/>
          </w:tcPr>
          <w:p w14:paraId="1CEF1326" w14:textId="6369F34A" w:rsidR="00190532" w:rsidRPr="003F48F0" w:rsidRDefault="005B68AA" w:rsidP="003F48F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خیلی</w:t>
            </w:r>
            <w:r w:rsidR="00F77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523" w:type="pct"/>
            <w:shd w:val="clear" w:color="auto" w:fill="C0C0C0"/>
          </w:tcPr>
          <w:p w14:paraId="1ABE66A8" w14:textId="77777777" w:rsidR="00190532" w:rsidRPr="003F48F0" w:rsidRDefault="00190532" w:rsidP="003F48F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558" w:type="pct"/>
            <w:shd w:val="clear" w:color="auto" w:fill="C0C0C0"/>
          </w:tcPr>
          <w:p w14:paraId="15750A4F" w14:textId="77777777" w:rsidR="00190532" w:rsidRPr="003F48F0" w:rsidRDefault="00190532" w:rsidP="003F48F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F48F0">
              <w:rPr>
                <w:rFonts w:cs="B Nazanin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557" w:type="pct"/>
            <w:shd w:val="clear" w:color="auto" w:fill="C0C0C0"/>
          </w:tcPr>
          <w:p w14:paraId="461932EB" w14:textId="2D754D15" w:rsidR="00190532" w:rsidRPr="003F48F0" w:rsidRDefault="005B68AA" w:rsidP="003F48F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ضعیف</w:t>
            </w:r>
          </w:p>
        </w:tc>
      </w:tr>
      <w:tr w:rsidR="00FD063A" w:rsidRPr="003F48F0" w14:paraId="20734E88" w14:textId="77777777" w:rsidTr="00F75336">
        <w:tc>
          <w:tcPr>
            <w:tcW w:w="2210" w:type="pct"/>
          </w:tcPr>
          <w:p w14:paraId="1089AF5E" w14:textId="5A824BA8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سطح دانش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در رشته-گرا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ش</w:t>
            </w:r>
          </w:p>
        </w:tc>
        <w:tc>
          <w:tcPr>
            <w:tcW w:w="576" w:type="pct"/>
          </w:tcPr>
          <w:p w14:paraId="0D1972BB" w14:textId="77E3DCFE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245331A6" w14:textId="67A8BC78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26A46C3F" w14:textId="506F38D4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0CD9768B" w14:textId="0B3BD886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0DA57B2E" w14:textId="52E904FC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tr w:rsidR="00FD063A" w:rsidRPr="003F48F0" w14:paraId="0EE1350F" w14:textId="77777777" w:rsidTr="00F75336">
        <w:tc>
          <w:tcPr>
            <w:tcW w:w="2210" w:type="pct"/>
          </w:tcPr>
          <w:p w14:paraId="02988171" w14:textId="1526B573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</w:rPr>
              <w:t>توانا</w:t>
            </w:r>
            <w:r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ار مستقل</w:t>
            </w:r>
          </w:p>
        </w:tc>
        <w:tc>
          <w:tcPr>
            <w:tcW w:w="576" w:type="pct"/>
          </w:tcPr>
          <w:p w14:paraId="2FAA6AD9" w14:textId="7BA1F2BB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37D1D369" w14:textId="4F533883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07A8460E" w14:textId="55E3ECF7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5D943192" w14:textId="11EE4ED8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193E8782" w14:textId="507110F0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tr w:rsidR="00FD063A" w:rsidRPr="003F48F0" w14:paraId="1A0D6B50" w14:textId="77777777" w:rsidTr="00F75336">
        <w:tc>
          <w:tcPr>
            <w:tcW w:w="2210" w:type="pct"/>
          </w:tcPr>
          <w:p w14:paraId="70BD4814" w14:textId="231BE0C4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</w:rPr>
              <w:t>توانا</w:t>
            </w:r>
            <w:r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ار گروه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576" w:type="pct"/>
          </w:tcPr>
          <w:p w14:paraId="288319FC" w14:textId="0EE9F6E2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48888F9E" w14:textId="46ABC92A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39FA8DA5" w14:textId="2406924E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5C18C656" w14:textId="7E5376DA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3D7DB173" w14:textId="1CA3956A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tr w:rsidR="00FD063A" w:rsidRPr="003F48F0" w14:paraId="2CD8CB57" w14:textId="77777777" w:rsidTr="00F75336">
        <w:tc>
          <w:tcPr>
            <w:tcW w:w="2210" w:type="pct"/>
          </w:tcPr>
          <w:p w14:paraId="0FDA8A12" w14:textId="4485D4D8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</w:rPr>
              <w:t>توانا</w:t>
            </w:r>
            <w:r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در پذ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رش پ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شنهادها و انتقادات</w:t>
            </w:r>
          </w:p>
        </w:tc>
        <w:tc>
          <w:tcPr>
            <w:tcW w:w="576" w:type="pct"/>
          </w:tcPr>
          <w:p w14:paraId="4DEF9C3F" w14:textId="40B0F4D3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7C49F034" w14:textId="4751265A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3B90FA7E" w14:textId="2B277442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43E69A80" w14:textId="630386D9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00C1FB78" w14:textId="4AA7CF43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tr w:rsidR="00FD063A" w:rsidRPr="003F48F0" w14:paraId="1A7CB077" w14:textId="77777777" w:rsidTr="00F75336">
        <w:tc>
          <w:tcPr>
            <w:tcW w:w="2210" w:type="pct"/>
          </w:tcPr>
          <w:p w14:paraId="13FD8A8C" w14:textId="19F89109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</w:rPr>
              <w:t>تعامل فرد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و اجتماع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576" w:type="pct"/>
          </w:tcPr>
          <w:p w14:paraId="00B8D5D9" w14:textId="5FAD0962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4DF08B68" w14:textId="0F391939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2021055D" w14:textId="23A3CB1D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2DD78FB0" w14:textId="19592434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41B010AE" w14:textId="22C70952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tr w:rsidR="00FD063A" w:rsidRPr="003F48F0" w14:paraId="5DBEF721" w14:textId="77777777" w:rsidTr="00F75336">
        <w:tc>
          <w:tcPr>
            <w:tcW w:w="2210" w:type="pct"/>
          </w:tcPr>
          <w:p w14:paraId="3C8A831F" w14:textId="73FAE820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</w:rPr>
              <w:t>انگ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زه و ثبات شخص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576" w:type="pct"/>
          </w:tcPr>
          <w:p w14:paraId="28D51774" w14:textId="0C4DE06D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11F172CB" w14:textId="1C8960F9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76CD8B51" w14:textId="5DB3E7C8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46669DC2" w14:textId="0BCE8B8D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69BEF4B7" w14:textId="48BD494F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tr w:rsidR="00FD063A" w:rsidRPr="003F48F0" w14:paraId="462BCE1F" w14:textId="77777777" w:rsidTr="00F75336">
        <w:tc>
          <w:tcPr>
            <w:tcW w:w="2210" w:type="pct"/>
          </w:tcPr>
          <w:p w14:paraId="021BA75A" w14:textId="0526095A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</w:rPr>
              <w:t>قدرت سازمانده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و مسئول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ت پذ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76" w:type="pct"/>
          </w:tcPr>
          <w:p w14:paraId="79EFCC8F" w14:textId="22A777B0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7F8771E0" w14:textId="5D59EBF3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0A288CBF" w14:textId="59CFD219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50AC444B" w14:textId="0DCC5D98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7BC4C0F7" w14:textId="20B23038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tr w:rsidR="00FD063A" w:rsidRPr="003F48F0" w14:paraId="36E97E94" w14:textId="77777777" w:rsidTr="00F75336">
        <w:tc>
          <w:tcPr>
            <w:tcW w:w="2210" w:type="pct"/>
          </w:tcPr>
          <w:p w14:paraId="198F67FC" w14:textId="5D3BABF5" w:rsidR="00FD063A" w:rsidRPr="003F48F0" w:rsidRDefault="00FD063A" w:rsidP="00FD06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48F0">
              <w:rPr>
                <w:rFonts w:cs="B Nazanin" w:hint="cs"/>
                <w:sz w:val="20"/>
                <w:szCs w:val="20"/>
                <w:rtl/>
              </w:rPr>
              <w:t>مهارت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شخص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و توانا</w:t>
            </w:r>
            <w:r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F48F0">
              <w:rPr>
                <w:rFonts w:cs="B Nazanin" w:hint="cs"/>
                <w:sz w:val="20"/>
                <w:szCs w:val="20"/>
                <w:rtl/>
              </w:rPr>
              <w:t xml:space="preserve"> در انجام پژوهش</w:t>
            </w:r>
          </w:p>
        </w:tc>
        <w:tc>
          <w:tcPr>
            <w:tcW w:w="576" w:type="pct"/>
          </w:tcPr>
          <w:p w14:paraId="2D94F787" w14:textId="0DA7565C" w:rsidR="00FD063A" w:rsidRPr="003F48F0" w:rsidRDefault="00FD063A" w:rsidP="00FD063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</w:tcPr>
          <w:p w14:paraId="46E8CCBC" w14:textId="5DBDABA8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23" w:type="pct"/>
          </w:tcPr>
          <w:p w14:paraId="6C032834" w14:textId="14BBFF3F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8" w:type="pct"/>
          </w:tcPr>
          <w:p w14:paraId="502A3FE9" w14:textId="742F3AA0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</w:tcPr>
          <w:p w14:paraId="7FE2B292" w14:textId="6EF0A9FC" w:rsidR="00FD063A" w:rsidRPr="003F48F0" w:rsidRDefault="00FD063A" w:rsidP="00FD06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0E3">
              <w:rPr>
                <w:rFonts w:cs="B Nazanin"/>
                <w:sz w:val="28"/>
                <w:szCs w:val="28"/>
              </w:rPr>
              <w:sym w:font="Wingdings" w:char="F06F"/>
            </w:r>
          </w:p>
        </w:tc>
      </w:tr>
      <w:bookmarkEnd w:id="0"/>
      <w:bookmarkEnd w:id="1"/>
    </w:tbl>
    <w:p w14:paraId="36A9D134" w14:textId="77777777" w:rsidR="00190532" w:rsidRPr="003F48F0" w:rsidRDefault="00190532" w:rsidP="003F48F0">
      <w:pPr>
        <w:bidi/>
        <w:rPr>
          <w:rFonts w:cs="B Nazanin"/>
          <w:color w:val="FF0000"/>
          <w:sz w:val="20"/>
          <w:szCs w:val="20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1384"/>
        <w:gridCol w:w="1231"/>
        <w:gridCol w:w="2000"/>
        <w:gridCol w:w="1348"/>
      </w:tblGrid>
      <w:tr w:rsidR="00190532" w:rsidRPr="003F48F0" w14:paraId="62E113CB" w14:textId="77777777" w:rsidTr="00F617FD">
        <w:tc>
          <w:tcPr>
            <w:tcW w:w="2209" w:type="pct"/>
          </w:tcPr>
          <w:p w14:paraId="2BCB7EC6" w14:textId="70F657C6" w:rsidR="00190532" w:rsidRPr="003F48F0" w:rsidRDefault="00190532" w:rsidP="003F48F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F48F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</w:t>
            </w:r>
            <w:r w:rsidR="003F48F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F48F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 </w:t>
            </w:r>
            <w:r w:rsidR="003F48F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3F48F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="003F48F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F48F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درخصوص ادامه تحص</w:t>
            </w:r>
            <w:r w:rsidR="003F48F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F48F0">
              <w:rPr>
                <w:rFonts w:cs="B Nazanin" w:hint="cs"/>
                <w:b/>
                <w:bCs/>
                <w:sz w:val="16"/>
                <w:szCs w:val="16"/>
                <w:rtl/>
              </w:rPr>
              <w:t>ل داوطلب در مقطع د</w:t>
            </w:r>
            <w:r w:rsidR="003F48F0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  <w:r w:rsidRPr="003F48F0">
              <w:rPr>
                <w:rFonts w:cs="B Nazanin" w:hint="cs"/>
                <w:b/>
                <w:bCs/>
                <w:sz w:val="16"/>
                <w:szCs w:val="16"/>
                <w:rtl/>
              </w:rPr>
              <w:t>تر</w:t>
            </w:r>
            <w:r w:rsidR="003F48F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48" w:type="pct"/>
            <w:tcBorders>
              <w:right w:val="nil"/>
            </w:tcBorders>
            <w:vAlign w:val="center"/>
          </w:tcPr>
          <w:p w14:paraId="38CB4553" w14:textId="44517F4A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توص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ه ا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کی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د</w:t>
            </w:r>
            <w:r w:rsidR="00F92F4E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76" w:type="pct"/>
            <w:tcBorders>
              <w:left w:val="nil"/>
              <w:right w:val="nil"/>
            </w:tcBorders>
            <w:vAlign w:val="center"/>
          </w:tcPr>
          <w:p w14:paraId="692F615C" w14:textId="323ED230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توص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 w:rsidR="00F92F4E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936" w:type="pct"/>
            <w:tcBorders>
              <w:left w:val="nil"/>
              <w:right w:val="nil"/>
            </w:tcBorders>
            <w:vAlign w:val="center"/>
          </w:tcPr>
          <w:p w14:paraId="59B6E8F4" w14:textId="7034BCE0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توص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ه بعنوان ذخ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ره</w:t>
            </w:r>
            <w:r w:rsidR="00F92F4E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631" w:type="pct"/>
            <w:tcBorders>
              <w:left w:val="nil"/>
            </w:tcBorders>
            <w:vAlign w:val="center"/>
          </w:tcPr>
          <w:p w14:paraId="5913AD02" w14:textId="4FEA726E" w:rsidR="00190532" w:rsidRPr="00374118" w:rsidRDefault="00190532" w:rsidP="003F48F0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عدم توص</w:t>
            </w:r>
            <w:r w:rsidR="003F48F0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 w:rsidR="00F92F4E" w:rsidRPr="003741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2F4E" w:rsidRPr="00374118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6FC14C6D" w14:textId="77777777" w:rsidR="00190532" w:rsidRPr="003F48F0" w:rsidRDefault="00190532" w:rsidP="003F48F0">
      <w:pPr>
        <w:bidi/>
        <w:rPr>
          <w:rFonts w:cs="B Nazanin"/>
          <w:color w:val="FF0000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2767"/>
        <w:gridCol w:w="515"/>
        <w:gridCol w:w="3282"/>
      </w:tblGrid>
      <w:tr w:rsidR="00190532" w:rsidRPr="003F48F0" w14:paraId="773B1840" w14:textId="77777777" w:rsidTr="00F92F4E">
        <w:trPr>
          <w:jc w:val="center"/>
        </w:trPr>
        <w:tc>
          <w:tcPr>
            <w:tcW w:w="9845" w:type="dxa"/>
            <w:gridSpan w:val="4"/>
            <w:shd w:val="clear" w:color="auto" w:fill="C0C0C0"/>
          </w:tcPr>
          <w:p w14:paraId="659DF133" w14:textId="5B97FA55" w:rsidR="00190532" w:rsidRPr="003F48F0" w:rsidRDefault="00190532" w:rsidP="003F48F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توص</w:t>
            </w:r>
            <w:r w:rsid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  <w:r w:rsid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F48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ننده</w:t>
            </w:r>
          </w:p>
        </w:tc>
      </w:tr>
      <w:tr w:rsidR="00190532" w:rsidRPr="003F48F0" w14:paraId="7478EFD6" w14:textId="77777777" w:rsidTr="00F92F4E">
        <w:trPr>
          <w:jc w:val="center"/>
        </w:trPr>
        <w:tc>
          <w:tcPr>
            <w:tcW w:w="3281" w:type="dxa"/>
          </w:tcPr>
          <w:p w14:paraId="311E5094" w14:textId="5540C0ED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نام: </w:t>
            </w:r>
            <w:r w:rsidR="00CC35F9" w:rsidRPr="003F48F0">
              <w:rPr>
                <w:rFonts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8F0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F48F0">
              <w:rPr>
                <w:rFonts w:cs="B Nazanin" w:hint="cs"/>
                <w:sz w:val="20"/>
                <w:szCs w:val="20"/>
                <w:lang w:bidi="fa-IR"/>
              </w:rPr>
              <w:instrText>FORMTEXT</w:instrText>
            </w:r>
            <w:r w:rsidRPr="003F48F0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="00000000" w:rsidRPr="003F48F0">
              <w:rPr>
                <w:rFonts w:cs="B Nazanin"/>
                <w:sz w:val="20"/>
                <w:szCs w:val="20"/>
                <w:rtl/>
                <w:lang w:bidi="fa-IR"/>
              </w:rPr>
            </w:r>
            <w:r w:rsidR="00000000" w:rsidRPr="003F48F0">
              <w:rPr>
                <w:rFonts w:cs="B Nazanin"/>
                <w:sz w:val="20"/>
                <w:szCs w:val="20"/>
                <w:rtl/>
                <w:lang w:bidi="fa-IR"/>
              </w:rPr>
              <w:fldChar w:fldCharType="separate"/>
            </w:r>
            <w:r w:rsidR="00CC35F9" w:rsidRPr="003F48F0">
              <w:rPr>
                <w:rFonts w:cs="B Nazanin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767" w:type="dxa"/>
          </w:tcPr>
          <w:p w14:paraId="73060505" w14:textId="2F268D8A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="00F92F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خانوادگی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3797" w:type="dxa"/>
            <w:gridSpan w:val="2"/>
          </w:tcPr>
          <w:p w14:paraId="48FB870E" w14:textId="0C88099F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مرتبه علم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90532" w:rsidRPr="003F48F0" w14:paraId="4FD4A298" w14:textId="77777777" w:rsidTr="00F92F4E">
        <w:trPr>
          <w:jc w:val="center"/>
        </w:trPr>
        <w:tc>
          <w:tcPr>
            <w:tcW w:w="3281" w:type="dxa"/>
          </w:tcPr>
          <w:p w14:paraId="5E95D715" w14:textId="6709E512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تلفن محل 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ک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ار: </w:t>
            </w:r>
          </w:p>
        </w:tc>
        <w:tc>
          <w:tcPr>
            <w:tcW w:w="2767" w:type="dxa"/>
          </w:tcPr>
          <w:p w14:paraId="356921A9" w14:textId="77777777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تلفن همراه: </w:t>
            </w:r>
          </w:p>
        </w:tc>
        <w:tc>
          <w:tcPr>
            <w:tcW w:w="3797" w:type="dxa"/>
            <w:gridSpan w:val="2"/>
          </w:tcPr>
          <w:p w14:paraId="1D3D32DA" w14:textId="7BE5197A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پست ال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ک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ترون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یک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90532" w:rsidRPr="003F48F0" w14:paraId="4C19F617" w14:textId="77777777" w:rsidTr="00F92F4E">
        <w:trPr>
          <w:jc w:val="center"/>
        </w:trPr>
        <w:tc>
          <w:tcPr>
            <w:tcW w:w="9845" w:type="dxa"/>
            <w:gridSpan w:val="4"/>
          </w:tcPr>
          <w:p w14:paraId="2B6E9369" w14:textId="2A391E3A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و آدرس دانشگاه 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 مؤسسه محل 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ک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ار: </w:t>
            </w:r>
          </w:p>
        </w:tc>
      </w:tr>
      <w:tr w:rsidR="00190532" w:rsidRPr="003F48F0" w14:paraId="3B606EA5" w14:textId="77777777" w:rsidTr="00F92F4E">
        <w:trPr>
          <w:jc w:val="center"/>
        </w:trPr>
        <w:tc>
          <w:tcPr>
            <w:tcW w:w="6563" w:type="dxa"/>
            <w:gridSpan w:val="3"/>
          </w:tcPr>
          <w:p w14:paraId="1B02AD1F" w14:textId="54B4B7E6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امضاء توص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ک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ننده:</w:t>
            </w:r>
          </w:p>
          <w:p w14:paraId="50B82CCB" w14:textId="77777777" w:rsidR="000B5D2B" w:rsidRPr="003F48F0" w:rsidRDefault="000B5D2B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49B39DE" w14:textId="77777777" w:rsidR="000B5D2B" w:rsidRPr="003F48F0" w:rsidRDefault="000B5D2B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2" w:type="dxa"/>
          </w:tcPr>
          <w:p w14:paraId="1207D67D" w14:textId="777AB02D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تار</w:t>
            </w:r>
            <w:r w:rsidR="003F48F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F48F0">
              <w:rPr>
                <w:rFonts w:cs="B Nazanin" w:hint="cs"/>
                <w:sz w:val="20"/>
                <w:szCs w:val="20"/>
                <w:rtl/>
                <w:lang w:bidi="fa-IR"/>
              </w:rPr>
              <w:t>خ:</w:t>
            </w:r>
          </w:p>
          <w:p w14:paraId="51BC2EE9" w14:textId="77777777" w:rsidR="00190532" w:rsidRPr="003F48F0" w:rsidRDefault="00190532" w:rsidP="003F48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D818D26" w14:textId="77777777" w:rsidR="00190532" w:rsidRPr="003F48F0" w:rsidRDefault="00190532" w:rsidP="003F48F0">
      <w:pPr>
        <w:bidi/>
        <w:rPr>
          <w:rFonts w:cs="B Nazanin"/>
          <w:color w:val="FF0000"/>
          <w:sz w:val="20"/>
          <w:szCs w:val="20"/>
          <w:rtl/>
        </w:rPr>
      </w:pPr>
    </w:p>
    <w:sectPr w:rsidR="00190532" w:rsidRPr="003F48F0" w:rsidSect="003F48F0">
      <w:headerReference w:type="default" r:id="rId7"/>
      <w:pgSz w:w="11906" w:h="16838" w:code="9"/>
      <w:pgMar w:top="720" w:right="720" w:bottom="720" w:left="720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C524" w14:textId="77777777" w:rsidR="00B214B4" w:rsidRDefault="00B214B4" w:rsidP="006129AE">
      <w:r>
        <w:separator/>
      </w:r>
    </w:p>
  </w:endnote>
  <w:endnote w:type="continuationSeparator" w:id="0">
    <w:p w14:paraId="23CFA4C4" w14:textId="77777777" w:rsidR="00B214B4" w:rsidRDefault="00B214B4" w:rsidP="0061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46B2" w14:textId="77777777" w:rsidR="00B214B4" w:rsidRDefault="00B214B4" w:rsidP="006129AE">
      <w:r>
        <w:separator/>
      </w:r>
    </w:p>
  </w:footnote>
  <w:footnote w:type="continuationSeparator" w:id="0">
    <w:p w14:paraId="0AC64AF1" w14:textId="77777777" w:rsidR="00B214B4" w:rsidRDefault="00B214B4" w:rsidP="0061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3DAF" w14:textId="77777777" w:rsidR="003F48F0" w:rsidRDefault="003F48F0" w:rsidP="003F48F0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sz w:val="28"/>
        <w:szCs w:val="28"/>
      </w:rPr>
      <w:drawing>
        <wp:anchor distT="0" distB="0" distL="114300" distR="114300" simplePos="0" relativeHeight="251659264" behindDoc="0" locked="0" layoutInCell="1" allowOverlap="1" wp14:anchorId="04ADB8CF" wp14:editId="17978750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148E2A5C" w14:textId="77777777" w:rsidR="003F48F0" w:rsidRPr="00182286" w:rsidRDefault="003F48F0" w:rsidP="003F48F0">
    <w:pPr>
      <w:pStyle w:val="Header"/>
      <w:bidi/>
      <w:jc w:val="center"/>
      <w:rPr>
        <w:rFonts w:cs="B Titr"/>
        <w:sz w:val="28"/>
        <w:szCs w:val="28"/>
      </w:rPr>
    </w:pPr>
  </w:p>
  <w:p w14:paraId="2CFBBF59" w14:textId="77777777" w:rsidR="003F48F0" w:rsidRDefault="003F48F0" w:rsidP="003F48F0">
    <w:pPr>
      <w:pStyle w:val="Header"/>
      <w:tabs>
        <w:tab w:val="left" w:pos="7005"/>
      </w:tabs>
    </w:pPr>
  </w:p>
  <w:p w14:paraId="50E88E73" w14:textId="77777777" w:rsidR="003F48F0" w:rsidRDefault="003F48F0" w:rsidP="003F48F0">
    <w:pPr>
      <w:pStyle w:val="Header"/>
    </w:pPr>
  </w:p>
  <w:p w14:paraId="23ADBCD1" w14:textId="77777777" w:rsidR="00D45265" w:rsidRDefault="00D45265" w:rsidP="00D4040E">
    <w:pPr>
      <w:pStyle w:val="Header"/>
      <w:bidi/>
      <w:ind w:left="-676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F10"/>
    <w:multiLevelType w:val="hybridMultilevel"/>
    <w:tmpl w:val="678002CC"/>
    <w:lvl w:ilvl="0" w:tplc="3516F8E8">
      <w:start w:val="2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F825C4"/>
    <w:multiLevelType w:val="hybridMultilevel"/>
    <w:tmpl w:val="C1128A0E"/>
    <w:lvl w:ilvl="0" w:tplc="CD0CD3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9CB"/>
    <w:multiLevelType w:val="hybridMultilevel"/>
    <w:tmpl w:val="D5F24170"/>
    <w:lvl w:ilvl="0" w:tplc="23A61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00F0"/>
    <w:multiLevelType w:val="hybridMultilevel"/>
    <w:tmpl w:val="890C3BC0"/>
    <w:lvl w:ilvl="0" w:tplc="E4D202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06751"/>
    <w:multiLevelType w:val="hybridMultilevel"/>
    <w:tmpl w:val="DB12FA42"/>
    <w:lvl w:ilvl="0" w:tplc="0F1A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93774"/>
    <w:multiLevelType w:val="hybridMultilevel"/>
    <w:tmpl w:val="6F2C845A"/>
    <w:lvl w:ilvl="0" w:tplc="68F88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A2D"/>
    <w:multiLevelType w:val="hybridMultilevel"/>
    <w:tmpl w:val="8E46AD64"/>
    <w:lvl w:ilvl="0" w:tplc="E2902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AB61B8"/>
    <w:multiLevelType w:val="hybridMultilevel"/>
    <w:tmpl w:val="4C1A063A"/>
    <w:lvl w:ilvl="0" w:tplc="24E2494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AE0D23"/>
    <w:multiLevelType w:val="hybridMultilevel"/>
    <w:tmpl w:val="06A691D2"/>
    <w:lvl w:ilvl="0" w:tplc="084817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66132"/>
    <w:multiLevelType w:val="hybridMultilevel"/>
    <w:tmpl w:val="360E25DE"/>
    <w:lvl w:ilvl="0" w:tplc="23DE56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127E8"/>
    <w:multiLevelType w:val="hybridMultilevel"/>
    <w:tmpl w:val="DCB00EBA"/>
    <w:lvl w:ilvl="0" w:tplc="0F1A9F6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1511BA"/>
    <w:multiLevelType w:val="hybridMultilevel"/>
    <w:tmpl w:val="A956D504"/>
    <w:lvl w:ilvl="0" w:tplc="B6EC05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3D3B4E"/>
    <w:multiLevelType w:val="hybridMultilevel"/>
    <w:tmpl w:val="DB12FA42"/>
    <w:lvl w:ilvl="0" w:tplc="0F1A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A52F3"/>
    <w:multiLevelType w:val="hybridMultilevel"/>
    <w:tmpl w:val="86620692"/>
    <w:lvl w:ilvl="0" w:tplc="7206C8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15DE8"/>
    <w:multiLevelType w:val="hybridMultilevel"/>
    <w:tmpl w:val="709EC820"/>
    <w:lvl w:ilvl="0" w:tplc="502AD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FC4D89"/>
    <w:multiLevelType w:val="hybridMultilevel"/>
    <w:tmpl w:val="1A56A212"/>
    <w:lvl w:ilvl="0" w:tplc="A2A8B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A1B06"/>
    <w:multiLevelType w:val="hybridMultilevel"/>
    <w:tmpl w:val="C0EEE6CA"/>
    <w:lvl w:ilvl="0" w:tplc="E556C938">
      <w:start w:val="1"/>
      <w:numFmt w:val="bullet"/>
      <w:lvlText w:val="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942031">
    <w:abstractNumId w:val="10"/>
  </w:num>
  <w:num w:numId="2" w16cid:durableId="304512711">
    <w:abstractNumId w:val="12"/>
  </w:num>
  <w:num w:numId="3" w16cid:durableId="1508205887">
    <w:abstractNumId w:val="4"/>
  </w:num>
  <w:num w:numId="4" w16cid:durableId="922953917">
    <w:abstractNumId w:val="7"/>
  </w:num>
  <w:num w:numId="5" w16cid:durableId="539585537">
    <w:abstractNumId w:val="0"/>
  </w:num>
  <w:num w:numId="6" w16cid:durableId="421142794">
    <w:abstractNumId w:val="15"/>
  </w:num>
  <w:num w:numId="7" w16cid:durableId="430471563">
    <w:abstractNumId w:val="14"/>
  </w:num>
  <w:num w:numId="8" w16cid:durableId="1104228465">
    <w:abstractNumId w:val="9"/>
  </w:num>
  <w:num w:numId="9" w16cid:durableId="871766574">
    <w:abstractNumId w:val="2"/>
  </w:num>
  <w:num w:numId="10" w16cid:durableId="1721978596">
    <w:abstractNumId w:val="1"/>
  </w:num>
  <w:num w:numId="11" w16cid:durableId="1815682692">
    <w:abstractNumId w:val="3"/>
  </w:num>
  <w:num w:numId="12" w16cid:durableId="1383600519">
    <w:abstractNumId w:val="13"/>
  </w:num>
  <w:num w:numId="13" w16cid:durableId="93092822">
    <w:abstractNumId w:val="8"/>
  </w:num>
  <w:num w:numId="14" w16cid:durableId="515116884">
    <w:abstractNumId w:val="6"/>
  </w:num>
  <w:num w:numId="15" w16cid:durableId="641808948">
    <w:abstractNumId w:val="5"/>
  </w:num>
  <w:num w:numId="16" w16cid:durableId="522284953">
    <w:abstractNumId w:val="11"/>
  </w:num>
  <w:num w:numId="17" w16cid:durableId="882139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BA"/>
    <w:rsid w:val="000057D3"/>
    <w:rsid w:val="00006DD9"/>
    <w:rsid w:val="00031EAE"/>
    <w:rsid w:val="000457A4"/>
    <w:rsid w:val="0005089A"/>
    <w:rsid w:val="00050A7A"/>
    <w:rsid w:val="00057B71"/>
    <w:rsid w:val="000B5D2B"/>
    <w:rsid w:val="000B6F06"/>
    <w:rsid w:val="000C317B"/>
    <w:rsid w:val="000D0E2B"/>
    <w:rsid w:val="000D42B5"/>
    <w:rsid w:val="000E6249"/>
    <w:rsid w:val="000F06ED"/>
    <w:rsid w:val="000F33D7"/>
    <w:rsid w:val="00115AA6"/>
    <w:rsid w:val="001320F7"/>
    <w:rsid w:val="00135D6D"/>
    <w:rsid w:val="00150513"/>
    <w:rsid w:val="00190532"/>
    <w:rsid w:val="00191F22"/>
    <w:rsid w:val="00194644"/>
    <w:rsid w:val="001A7B8E"/>
    <w:rsid w:val="001B1456"/>
    <w:rsid w:val="001D4D0D"/>
    <w:rsid w:val="001E681E"/>
    <w:rsid w:val="001F248C"/>
    <w:rsid w:val="002301CA"/>
    <w:rsid w:val="00243D87"/>
    <w:rsid w:val="0024686F"/>
    <w:rsid w:val="002625B2"/>
    <w:rsid w:val="002736C9"/>
    <w:rsid w:val="002D1F20"/>
    <w:rsid w:val="002E1367"/>
    <w:rsid w:val="002F65BD"/>
    <w:rsid w:val="00301FB8"/>
    <w:rsid w:val="0030430D"/>
    <w:rsid w:val="00306A0D"/>
    <w:rsid w:val="00316B46"/>
    <w:rsid w:val="00326153"/>
    <w:rsid w:val="00330095"/>
    <w:rsid w:val="00333080"/>
    <w:rsid w:val="0033309C"/>
    <w:rsid w:val="00334DDF"/>
    <w:rsid w:val="00336E2B"/>
    <w:rsid w:val="00367213"/>
    <w:rsid w:val="00374118"/>
    <w:rsid w:val="00374886"/>
    <w:rsid w:val="00380972"/>
    <w:rsid w:val="00385355"/>
    <w:rsid w:val="00385506"/>
    <w:rsid w:val="00394DD6"/>
    <w:rsid w:val="00395476"/>
    <w:rsid w:val="003A5122"/>
    <w:rsid w:val="003A7669"/>
    <w:rsid w:val="003B34AB"/>
    <w:rsid w:val="003C28ED"/>
    <w:rsid w:val="003C4C7B"/>
    <w:rsid w:val="003F48F0"/>
    <w:rsid w:val="003F5A0E"/>
    <w:rsid w:val="003F7CAA"/>
    <w:rsid w:val="004430A1"/>
    <w:rsid w:val="00444DE7"/>
    <w:rsid w:val="00450D2D"/>
    <w:rsid w:val="004522B1"/>
    <w:rsid w:val="004675AC"/>
    <w:rsid w:val="004B1947"/>
    <w:rsid w:val="004B45AA"/>
    <w:rsid w:val="004C2708"/>
    <w:rsid w:val="004C2EC1"/>
    <w:rsid w:val="004D5E6E"/>
    <w:rsid w:val="004F0358"/>
    <w:rsid w:val="004F23EB"/>
    <w:rsid w:val="004F7601"/>
    <w:rsid w:val="005056AB"/>
    <w:rsid w:val="005231EF"/>
    <w:rsid w:val="00532A11"/>
    <w:rsid w:val="0054377D"/>
    <w:rsid w:val="005441E1"/>
    <w:rsid w:val="00563626"/>
    <w:rsid w:val="005645BE"/>
    <w:rsid w:val="00576E98"/>
    <w:rsid w:val="00587101"/>
    <w:rsid w:val="005972A3"/>
    <w:rsid w:val="005B68AA"/>
    <w:rsid w:val="005C2E15"/>
    <w:rsid w:val="005C3472"/>
    <w:rsid w:val="005D3AE6"/>
    <w:rsid w:val="005E04A4"/>
    <w:rsid w:val="005E0CEA"/>
    <w:rsid w:val="005E35BD"/>
    <w:rsid w:val="005F20B6"/>
    <w:rsid w:val="00607C9B"/>
    <w:rsid w:val="006129AE"/>
    <w:rsid w:val="00620572"/>
    <w:rsid w:val="00625D96"/>
    <w:rsid w:val="00667217"/>
    <w:rsid w:val="00687339"/>
    <w:rsid w:val="006873CA"/>
    <w:rsid w:val="00690F31"/>
    <w:rsid w:val="00694992"/>
    <w:rsid w:val="00697672"/>
    <w:rsid w:val="006B27DD"/>
    <w:rsid w:val="006D5974"/>
    <w:rsid w:val="006E3F70"/>
    <w:rsid w:val="006F053F"/>
    <w:rsid w:val="00717A0B"/>
    <w:rsid w:val="00726482"/>
    <w:rsid w:val="007320D2"/>
    <w:rsid w:val="007365F6"/>
    <w:rsid w:val="007366F6"/>
    <w:rsid w:val="0074401A"/>
    <w:rsid w:val="0076464F"/>
    <w:rsid w:val="00791B81"/>
    <w:rsid w:val="007953CB"/>
    <w:rsid w:val="00795D37"/>
    <w:rsid w:val="007B6425"/>
    <w:rsid w:val="007D66DC"/>
    <w:rsid w:val="00811CE3"/>
    <w:rsid w:val="00817731"/>
    <w:rsid w:val="00832F47"/>
    <w:rsid w:val="008338F9"/>
    <w:rsid w:val="00833AF9"/>
    <w:rsid w:val="008360CB"/>
    <w:rsid w:val="008464BC"/>
    <w:rsid w:val="00846D3C"/>
    <w:rsid w:val="00851022"/>
    <w:rsid w:val="00856B4C"/>
    <w:rsid w:val="0086408C"/>
    <w:rsid w:val="008910FA"/>
    <w:rsid w:val="00891EAB"/>
    <w:rsid w:val="008C2D93"/>
    <w:rsid w:val="008D45B0"/>
    <w:rsid w:val="008E7962"/>
    <w:rsid w:val="008F3B73"/>
    <w:rsid w:val="0090734A"/>
    <w:rsid w:val="00922ADB"/>
    <w:rsid w:val="009256EE"/>
    <w:rsid w:val="00935880"/>
    <w:rsid w:val="0094440B"/>
    <w:rsid w:val="009446A2"/>
    <w:rsid w:val="009743B3"/>
    <w:rsid w:val="00990EA7"/>
    <w:rsid w:val="009A2181"/>
    <w:rsid w:val="009B3777"/>
    <w:rsid w:val="009E0F71"/>
    <w:rsid w:val="009E5B5A"/>
    <w:rsid w:val="00A16C98"/>
    <w:rsid w:val="00A2114F"/>
    <w:rsid w:val="00A37F71"/>
    <w:rsid w:val="00A46099"/>
    <w:rsid w:val="00A511E4"/>
    <w:rsid w:val="00A66488"/>
    <w:rsid w:val="00A82B87"/>
    <w:rsid w:val="00A915B2"/>
    <w:rsid w:val="00AC12A8"/>
    <w:rsid w:val="00AD1ADD"/>
    <w:rsid w:val="00AE38BE"/>
    <w:rsid w:val="00AE6CEE"/>
    <w:rsid w:val="00AE6E81"/>
    <w:rsid w:val="00B12E56"/>
    <w:rsid w:val="00B214B4"/>
    <w:rsid w:val="00B308D6"/>
    <w:rsid w:val="00B414FC"/>
    <w:rsid w:val="00B46547"/>
    <w:rsid w:val="00B46D89"/>
    <w:rsid w:val="00B616F3"/>
    <w:rsid w:val="00B701CC"/>
    <w:rsid w:val="00B72818"/>
    <w:rsid w:val="00B84446"/>
    <w:rsid w:val="00B84535"/>
    <w:rsid w:val="00B87F0D"/>
    <w:rsid w:val="00BA0CAA"/>
    <w:rsid w:val="00BC0FE5"/>
    <w:rsid w:val="00BC1660"/>
    <w:rsid w:val="00BD3756"/>
    <w:rsid w:val="00BE4BDD"/>
    <w:rsid w:val="00BE5687"/>
    <w:rsid w:val="00C02E14"/>
    <w:rsid w:val="00C120E0"/>
    <w:rsid w:val="00C266BA"/>
    <w:rsid w:val="00C43678"/>
    <w:rsid w:val="00C56345"/>
    <w:rsid w:val="00C71CC9"/>
    <w:rsid w:val="00C9229D"/>
    <w:rsid w:val="00C94952"/>
    <w:rsid w:val="00CA54F7"/>
    <w:rsid w:val="00CA762C"/>
    <w:rsid w:val="00CC35F9"/>
    <w:rsid w:val="00CD77CE"/>
    <w:rsid w:val="00CE5111"/>
    <w:rsid w:val="00CF13E5"/>
    <w:rsid w:val="00D050B6"/>
    <w:rsid w:val="00D128E8"/>
    <w:rsid w:val="00D21705"/>
    <w:rsid w:val="00D4040E"/>
    <w:rsid w:val="00D45265"/>
    <w:rsid w:val="00D45A06"/>
    <w:rsid w:val="00D60699"/>
    <w:rsid w:val="00D62518"/>
    <w:rsid w:val="00D77E5D"/>
    <w:rsid w:val="00D92AD8"/>
    <w:rsid w:val="00D93969"/>
    <w:rsid w:val="00D97E21"/>
    <w:rsid w:val="00DC540A"/>
    <w:rsid w:val="00DD14FF"/>
    <w:rsid w:val="00DF3B16"/>
    <w:rsid w:val="00E14BD1"/>
    <w:rsid w:val="00E50802"/>
    <w:rsid w:val="00E54E32"/>
    <w:rsid w:val="00E57B87"/>
    <w:rsid w:val="00E9322C"/>
    <w:rsid w:val="00EB169F"/>
    <w:rsid w:val="00EB67DD"/>
    <w:rsid w:val="00EC461F"/>
    <w:rsid w:val="00EF05E8"/>
    <w:rsid w:val="00F00A91"/>
    <w:rsid w:val="00F140AB"/>
    <w:rsid w:val="00F326D3"/>
    <w:rsid w:val="00F34E26"/>
    <w:rsid w:val="00F3629A"/>
    <w:rsid w:val="00F4199A"/>
    <w:rsid w:val="00F52E12"/>
    <w:rsid w:val="00F56F03"/>
    <w:rsid w:val="00F579B8"/>
    <w:rsid w:val="00F617FD"/>
    <w:rsid w:val="00F61E2F"/>
    <w:rsid w:val="00F61E77"/>
    <w:rsid w:val="00F71D83"/>
    <w:rsid w:val="00F754D9"/>
    <w:rsid w:val="00F77756"/>
    <w:rsid w:val="00F80E3F"/>
    <w:rsid w:val="00F92F4E"/>
    <w:rsid w:val="00FA61FB"/>
    <w:rsid w:val="00FC016B"/>
    <w:rsid w:val="00FD0152"/>
    <w:rsid w:val="00FD063A"/>
    <w:rsid w:val="00FE3857"/>
    <w:rsid w:val="00FE5F5C"/>
    <w:rsid w:val="00FF0889"/>
    <w:rsid w:val="00FF234D"/>
    <w:rsid w:val="00FF2910"/>
    <w:rsid w:val="00FF5E7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1450A"/>
  <w15:docId w15:val="{6F00D298-58D0-4B10-A98A-E77E928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A4"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3B"/>
    <w:rPr>
      <w:rFonts w:ascii="Tahoma" w:hAnsi="Tahoma" w:cs="Tahoma"/>
      <w:sz w:val="16"/>
      <w:szCs w:val="16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612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AE"/>
    <w:rPr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612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9AE"/>
    <w:rPr>
      <w:sz w:val="24"/>
      <w:szCs w:val="24"/>
      <w:lang w:eastAsia="zh-CN" w:bidi="ar-SA"/>
    </w:rPr>
  </w:style>
  <w:style w:type="character" w:styleId="Hyperlink">
    <w:name w:val="Hyperlink"/>
    <w:basedOn w:val="DefaultParagraphFont"/>
    <w:rsid w:val="00190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dabirkhaneh1</dc:creator>
  <cp:lastModifiedBy>Vahab Nekoukar</cp:lastModifiedBy>
  <cp:revision>11</cp:revision>
  <cp:lastPrinted>2010-03-06T19:59:00Z</cp:lastPrinted>
  <dcterms:created xsi:type="dcterms:W3CDTF">2018-05-28T10:01:00Z</dcterms:created>
  <dcterms:modified xsi:type="dcterms:W3CDTF">2023-05-23T08:41:00Z</dcterms:modified>
</cp:coreProperties>
</file>