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979" w:type="dxa"/>
        <w:tblInd w:w="-592" w:type="dxa"/>
        <w:tblLook w:val="04A0" w:firstRow="1" w:lastRow="0" w:firstColumn="1" w:lastColumn="0" w:noHBand="0" w:noVBand="1"/>
      </w:tblPr>
      <w:tblGrid>
        <w:gridCol w:w="1767"/>
        <w:gridCol w:w="1179"/>
        <w:gridCol w:w="1178"/>
        <w:gridCol w:w="1178"/>
        <w:gridCol w:w="831"/>
        <w:gridCol w:w="776"/>
        <w:gridCol w:w="778"/>
        <w:gridCol w:w="831"/>
        <w:gridCol w:w="4824"/>
        <w:gridCol w:w="637"/>
      </w:tblGrid>
      <w:tr w:rsidR="001F35A1" w:rsidRPr="00445B9A" w:rsidTr="00F8650B">
        <w:trPr>
          <w:trHeight w:val="718"/>
        </w:trPr>
        <w:tc>
          <w:tcPr>
            <w:tcW w:w="13979" w:type="dxa"/>
            <w:gridSpan w:val="10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F35A1" w:rsidRPr="00445B9A" w:rsidRDefault="001F35A1" w:rsidP="00445B9A">
            <w:pPr>
              <w:bidi/>
              <w:jc w:val="center"/>
              <w:outlineLvl w:val="1"/>
              <w:rPr>
                <w:b/>
                <w:bCs/>
              </w:rPr>
            </w:pPr>
            <w:r w:rsidRPr="00445B9A">
              <w:rPr>
                <w:rFonts w:hint="cs"/>
                <w:b/>
                <w:bCs/>
                <w:sz w:val="28"/>
                <w:szCs w:val="28"/>
                <w:rtl/>
              </w:rPr>
              <w:t>جدول برنامه های فرهنگی  پیشنهادی</w:t>
            </w:r>
            <w:r w:rsidR="00445B9A" w:rsidRPr="00445B9A">
              <w:rPr>
                <w:rFonts w:hint="cs"/>
                <w:b/>
                <w:bCs/>
                <w:sz w:val="28"/>
                <w:szCs w:val="28"/>
                <w:rtl/>
              </w:rPr>
              <w:t xml:space="preserve"> برای</w:t>
            </w:r>
            <w:r w:rsidRPr="00445B9A">
              <w:rPr>
                <w:rFonts w:hint="cs"/>
                <w:b/>
                <w:bCs/>
                <w:sz w:val="28"/>
                <w:szCs w:val="28"/>
                <w:rtl/>
              </w:rPr>
              <w:t xml:space="preserve"> نیمسال دوم 99-98 کانون</w:t>
            </w:r>
            <w:r w:rsidR="00445B9A" w:rsidRPr="00445B9A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45B9A">
              <w:rPr>
                <w:rFonts w:hint="cs"/>
                <w:b/>
                <w:bCs/>
                <w:sz w:val="28"/>
                <w:szCs w:val="28"/>
                <w:rtl/>
              </w:rPr>
              <w:t>انجمن علمی/تشکل/ شورای خوابگاه/......................</w:t>
            </w:r>
          </w:p>
        </w:tc>
      </w:tr>
      <w:tr w:rsidR="001F35A1" w:rsidRPr="00445B9A" w:rsidTr="00F8650B">
        <w:trPr>
          <w:trHeight w:val="362"/>
        </w:trPr>
        <w:tc>
          <w:tcPr>
            <w:tcW w:w="5302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bidi/>
              <w:jc w:val="center"/>
              <w:rPr>
                <w:b/>
                <w:bCs/>
              </w:rPr>
            </w:pPr>
            <w:r w:rsidRPr="00445B9A">
              <w:rPr>
                <w:rFonts w:hint="cs"/>
                <w:b/>
                <w:bCs/>
                <w:rtl/>
              </w:rPr>
              <w:t>هزینه ها</w:t>
            </w:r>
            <w:r w:rsidR="00445B9A">
              <w:rPr>
                <w:rFonts w:hint="cs"/>
                <w:b/>
                <w:bCs/>
                <w:rtl/>
              </w:rPr>
              <w:t xml:space="preserve"> ( به ریال)</w:t>
            </w:r>
          </w:p>
        </w:tc>
        <w:tc>
          <w:tcPr>
            <w:tcW w:w="83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  <w:r w:rsidRPr="00445B9A">
              <w:rPr>
                <w:rFonts w:hint="cs"/>
                <w:b/>
                <w:bCs/>
                <w:rtl/>
              </w:rPr>
              <w:t>محل برگزاری</w:t>
            </w:r>
          </w:p>
        </w:tc>
        <w:tc>
          <w:tcPr>
            <w:tcW w:w="155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  <w:r w:rsidRPr="00445B9A">
              <w:rPr>
                <w:rFonts w:hint="cs"/>
                <w:b/>
                <w:bCs/>
                <w:rtl/>
              </w:rPr>
              <w:t>تعداد شرکت کننده</w:t>
            </w:r>
          </w:p>
        </w:tc>
        <w:tc>
          <w:tcPr>
            <w:tcW w:w="83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  <w:r w:rsidRPr="00445B9A">
              <w:rPr>
                <w:rFonts w:hint="cs"/>
                <w:b/>
                <w:bCs/>
                <w:rtl/>
              </w:rPr>
              <w:t>تاریخ برگزاری</w:t>
            </w:r>
          </w:p>
        </w:tc>
        <w:tc>
          <w:tcPr>
            <w:tcW w:w="4824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  <w:r w:rsidRPr="00445B9A">
              <w:rPr>
                <w:rFonts w:hint="cs"/>
                <w:b/>
                <w:bCs/>
                <w:rtl/>
              </w:rPr>
              <w:t>عنوان برنامه</w:t>
            </w:r>
          </w:p>
        </w:tc>
        <w:tc>
          <w:tcPr>
            <w:tcW w:w="63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  <w:r w:rsidRPr="00445B9A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445B9A" w:rsidRPr="00445B9A" w:rsidTr="00F8650B">
        <w:trPr>
          <w:trHeight w:val="362"/>
        </w:trPr>
        <w:tc>
          <w:tcPr>
            <w:tcW w:w="1767" w:type="dxa"/>
            <w:tcBorders>
              <w:left w:val="triple" w:sz="4" w:space="0" w:color="auto"/>
              <w:bottom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  <w:r w:rsidRPr="00445B9A">
              <w:rPr>
                <w:rFonts w:hint="cs"/>
                <w:b/>
                <w:bCs/>
                <w:rtl/>
              </w:rPr>
              <w:t>میزان کل هزینه</w:t>
            </w:r>
          </w:p>
        </w:tc>
        <w:tc>
          <w:tcPr>
            <w:tcW w:w="1179" w:type="dxa"/>
            <w:tcBorders>
              <w:bottom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  <w:r w:rsidRPr="00445B9A">
              <w:rPr>
                <w:rFonts w:hint="cs"/>
                <w:b/>
                <w:bCs/>
                <w:rtl/>
              </w:rPr>
              <w:t xml:space="preserve">حمایت مالی </w:t>
            </w:r>
            <w:r w:rsidR="00F8650B">
              <w:rPr>
                <w:rFonts w:hint="cs"/>
                <w:b/>
                <w:bCs/>
                <w:rtl/>
              </w:rPr>
              <w:t xml:space="preserve"> از</w:t>
            </w:r>
            <w:r w:rsidRPr="00445B9A">
              <w:rPr>
                <w:rFonts w:hint="cs"/>
                <w:b/>
                <w:bCs/>
                <w:rtl/>
              </w:rPr>
              <w:t>معاونت فرهنگی</w:t>
            </w:r>
          </w:p>
        </w:tc>
        <w:tc>
          <w:tcPr>
            <w:tcW w:w="1178" w:type="dxa"/>
            <w:tcBorders>
              <w:bottom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  <w:r w:rsidRPr="00445B9A">
              <w:rPr>
                <w:rFonts w:hint="cs"/>
                <w:b/>
                <w:bCs/>
                <w:rtl/>
              </w:rPr>
              <w:t>حمایت مالی خارج از  معاونت فرهنگی</w:t>
            </w:r>
          </w:p>
        </w:tc>
        <w:tc>
          <w:tcPr>
            <w:tcW w:w="117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  <w:r w:rsidRPr="00445B9A">
              <w:rPr>
                <w:rFonts w:hint="cs"/>
                <w:b/>
                <w:bCs/>
                <w:rtl/>
              </w:rPr>
              <w:t>مشارکت  یک دانشجو</w:t>
            </w:r>
          </w:p>
        </w:tc>
        <w:tc>
          <w:tcPr>
            <w:tcW w:w="83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  <w:r w:rsidRPr="00445B9A">
              <w:rPr>
                <w:rFonts w:hint="cs"/>
                <w:b/>
                <w:bCs/>
                <w:rtl/>
              </w:rPr>
              <w:t>آقا</w:t>
            </w:r>
          </w:p>
        </w:tc>
        <w:tc>
          <w:tcPr>
            <w:tcW w:w="77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  <w:r w:rsidRPr="00445B9A">
              <w:rPr>
                <w:rFonts w:hint="cs"/>
                <w:b/>
                <w:bCs/>
                <w:rtl/>
              </w:rPr>
              <w:t>خانم</w:t>
            </w:r>
          </w:p>
        </w:tc>
        <w:tc>
          <w:tcPr>
            <w:tcW w:w="83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4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3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8650B" w:rsidRPr="00445B9A" w:rsidTr="00F8650B">
        <w:trPr>
          <w:trHeight w:val="856"/>
        </w:trPr>
        <w:tc>
          <w:tcPr>
            <w:tcW w:w="1767" w:type="dxa"/>
            <w:tcBorders>
              <w:top w:val="triple" w:sz="4" w:space="0" w:color="auto"/>
              <w:left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9" w:type="dxa"/>
            <w:tcBorders>
              <w:top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  <w:tcBorders>
              <w:top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6" w:type="dxa"/>
            <w:tcBorders>
              <w:top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8" w:type="dxa"/>
            <w:tcBorders>
              <w:top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31" w:type="dxa"/>
            <w:tcBorders>
              <w:top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4" w:type="dxa"/>
            <w:tcBorders>
              <w:top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37" w:type="dxa"/>
            <w:tcBorders>
              <w:top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F35A1" w:rsidRPr="00445B9A" w:rsidTr="00F8650B">
        <w:trPr>
          <w:trHeight w:val="718"/>
        </w:trPr>
        <w:tc>
          <w:tcPr>
            <w:tcW w:w="1767" w:type="dxa"/>
            <w:tcBorders>
              <w:left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9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6" w:type="dxa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8" w:type="dxa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4" w:type="dxa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1F35A1" w:rsidRPr="00445B9A" w:rsidRDefault="001F35A1" w:rsidP="00445B9A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F35A1" w:rsidRPr="00445B9A" w:rsidTr="00F8650B">
        <w:trPr>
          <w:trHeight w:val="761"/>
        </w:trPr>
        <w:tc>
          <w:tcPr>
            <w:tcW w:w="1767" w:type="dxa"/>
            <w:tcBorders>
              <w:left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9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6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4824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</w:tr>
      <w:tr w:rsidR="001F35A1" w:rsidRPr="00445B9A" w:rsidTr="00F8650B">
        <w:trPr>
          <w:trHeight w:val="718"/>
        </w:trPr>
        <w:tc>
          <w:tcPr>
            <w:tcW w:w="1767" w:type="dxa"/>
            <w:tcBorders>
              <w:left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9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6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4824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</w:tr>
      <w:tr w:rsidR="001F35A1" w:rsidRPr="00445B9A" w:rsidTr="00F8650B">
        <w:trPr>
          <w:trHeight w:val="761"/>
        </w:trPr>
        <w:tc>
          <w:tcPr>
            <w:tcW w:w="1767" w:type="dxa"/>
            <w:tcBorders>
              <w:left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9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6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4824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</w:tr>
      <w:tr w:rsidR="001F35A1" w:rsidRPr="00445B9A" w:rsidTr="00F8650B">
        <w:trPr>
          <w:trHeight w:val="718"/>
        </w:trPr>
        <w:tc>
          <w:tcPr>
            <w:tcW w:w="1767" w:type="dxa"/>
            <w:tcBorders>
              <w:left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9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6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4824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</w:tr>
      <w:tr w:rsidR="001F35A1" w:rsidRPr="00445B9A" w:rsidTr="00F8650B">
        <w:trPr>
          <w:trHeight w:val="761"/>
        </w:trPr>
        <w:tc>
          <w:tcPr>
            <w:tcW w:w="1767" w:type="dxa"/>
            <w:tcBorders>
              <w:left w:val="triple" w:sz="4" w:space="0" w:color="auto"/>
            </w:tcBorders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9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6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831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4824" w:type="dxa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1F35A1" w:rsidRPr="00445B9A" w:rsidRDefault="001F35A1" w:rsidP="00445B9A">
            <w:pPr>
              <w:jc w:val="center"/>
              <w:rPr>
                <w:b/>
                <w:bCs/>
              </w:rPr>
            </w:pPr>
          </w:p>
        </w:tc>
      </w:tr>
      <w:tr w:rsidR="003210BF" w:rsidRPr="00445B9A" w:rsidTr="004D543C">
        <w:trPr>
          <w:trHeight w:val="1446"/>
        </w:trPr>
        <w:tc>
          <w:tcPr>
            <w:tcW w:w="13979" w:type="dxa"/>
            <w:gridSpan w:val="10"/>
            <w:tcBorders>
              <w:left w:val="triple" w:sz="4" w:space="0" w:color="auto"/>
            </w:tcBorders>
          </w:tcPr>
          <w:p w:rsidR="003210BF" w:rsidRPr="003210BF" w:rsidRDefault="003210BF" w:rsidP="003210BF">
            <w:pPr>
              <w:pStyle w:val="ListParagraph"/>
              <w:numPr>
                <w:ilvl w:val="0"/>
                <w:numId w:val="2"/>
              </w:numPr>
              <w:bidi/>
              <w:rPr>
                <w:rFonts w:hint="cs"/>
                <w:b/>
                <w:bCs/>
              </w:rPr>
            </w:pPr>
            <w:bookmarkStart w:id="0" w:name="_GoBack" w:colFirst="0" w:colLast="1"/>
            <w:r w:rsidRPr="003210BF">
              <w:rPr>
                <w:rFonts w:hint="cs"/>
                <w:b/>
                <w:bCs/>
                <w:rtl/>
              </w:rPr>
              <w:t>امکان تغییر در جزییات برنامه هنگام تکمیل فرم اجرای برنامه ها وجود دارد .</w:t>
            </w:r>
          </w:p>
          <w:p w:rsidR="003210BF" w:rsidRDefault="003210BF" w:rsidP="00A97E3C">
            <w:pPr>
              <w:pStyle w:val="ListParagraph"/>
              <w:bidi/>
              <w:rPr>
                <w:rFonts w:hint="cs"/>
                <w:b/>
                <w:bCs/>
              </w:rPr>
            </w:pPr>
          </w:p>
          <w:p w:rsidR="003210BF" w:rsidRPr="003210BF" w:rsidRDefault="003210BF" w:rsidP="003210BF">
            <w:pPr>
              <w:ind w:left="360"/>
              <w:jc w:val="right"/>
              <w:rPr>
                <w:b/>
                <w:bCs/>
              </w:rPr>
            </w:pPr>
          </w:p>
        </w:tc>
      </w:tr>
      <w:bookmarkEnd w:id="0"/>
    </w:tbl>
    <w:p w:rsidR="00AD377B" w:rsidRPr="00445B9A" w:rsidRDefault="00AD377B" w:rsidP="00445B9A">
      <w:pPr>
        <w:jc w:val="center"/>
        <w:rPr>
          <w:b/>
          <w:bCs/>
        </w:rPr>
      </w:pPr>
    </w:p>
    <w:sectPr w:rsidR="00AD377B" w:rsidRPr="00445B9A" w:rsidSect="001F35A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5D62"/>
    <w:multiLevelType w:val="hybridMultilevel"/>
    <w:tmpl w:val="9B128938"/>
    <w:lvl w:ilvl="0" w:tplc="8D5C7AA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F2CCD"/>
    <w:multiLevelType w:val="hybridMultilevel"/>
    <w:tmpl w:val="6802A1FC"/>
    <w:lvl w:ilvl="0" w:tplc="BB5417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854D1"/>
    <w:multiLevelType w:val="hybridMultilevel"/>
    <w:tmpl w:val="F6BC1666"/>
    <w:lvl w:ilvl="0" w:tplc="B1442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A1"/>
    <w:rsid w:val="001F35A1"/>
    <w:rsid w:val="003210BF"/>
    <w:rsid w:val="00445B9A"/>
    <w:rsid w:val="00A97E3C"/>
    <w:rsid w:val="00AD377B"/>
    <w:rsid w:val="00F8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621F2F-5ADF-40EC-B19E-4AB213B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S.Akbariyan</dc:creator>
  <cp:keywords/>
  <dc:description/>
  <cp:lastModifiedBy>S.Akbariyan</cp:lastModifiedBy>
  <cp:revision>3</cp:revision>
  <dcterms:created xsi:type="dcterms:W3CDTF">2020-01-13T07:24:00Z</dcterms:created>
  <dcterms:modified xsi:type="dcterms:W3CDTF">2020-01-13T07:50:00Z</dcterms:modified>
</cp:coreProperties>
</file>