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57" w:rsidRDefault="001D7B2F">
      <w:pPr>
        <w:bidi/>
        <w:jc w:val="center"/>
        <w:rPr>
          <w:rFonts w:ascii="IranNastaliq" w:eastAsia="IranNastaliq" w:hAnsi="IranNastaliq" w:cs="IranNastaliq"/>
          <w:sz w:val="36"/>
          <w:szCs w:val="36"/>
        </w:rPr>
      </w:pPr>
      <w:r>
        <w:rPr>
          <w:rFonts w:ascii="IranNastaliq" w:eastAsia="IranNastaliq" w:hAnsi="IranNastaliq" w:cs="IranNastaliq"/>
          <w:sz w:val="36"/>
          <w:szCs w:val="36"/>
          <w:rtl/>
        </w:rPr>
        <w:t>گزارش برنامه</w:t>
      </w:r>
    </w:p>
    <w:p w:rsidR="003E1357" w:rsidRDefault="003E1357">
      <w:pPr>
        <w:bidi/>
        <w:rPr>
          <w:rFonts w:ascii="IranNastaliq" w:eastAsia="IranNastaliq" w:hAnsi="IranNastaliq" w:cs="IranNastaliq"/>
          <w:sz w:val="2"/>
          <w:szCs w:val="2"/>
        </w:rPr>
      </w:pPr>
      <w:bookmarkStart w:id="0" w:name="_gjdgxs"/>
      <w:bookmarkEnd w:id="0"/>
    </w:p>
    <w:tbl>
      <w:tblPr>
        <w:tblStyle w:val="Table1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40"/>
        <w:gridCol w:w="4910"/>
      </w:tblGrid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  <w:sz w:val="10"/>
                <w:szCs w:val="10"/>
              </w:rPr>
            </w:pPr>
            <w:r>
              <w:rPr>
                <w:rFonts w:ascii="IranNastaliq" w:eastAsia="IranNastaliq" w:hAnsi="IranNastaliq" w:cs="IranNastaliq"/>
                <w:rtl/>
              </w:rPr>
              <w:t>پوستر برنامه:</w:t>
            </w:r>
            <w:r w:rsidR="00E62FBC">
              <w:rPr>
                <w:rFonts w:ascii="IranNastaliq" w:eastAsia="IranNastaliq" w:hAnsi="IranNastaliq" w:cs="IranNastaliq" w:hint="cs"/>
                <w:rtl/>
              </w:rPr>
              <w:t>پیوست در ادامه</w:t>
            </w:r>
          </w:p>
          <w:p w:rsidR="003E1357" w:rsidRDefault="003E1357">
            <w:pPr>
              <w:bidi/>
              <w:jc w:val="center"/>
              <w:rPr>
                <w:rFonts w:ascii="IranNastaliq" w:eastAsia="IranNastaliq" w:hAnsi="IranNastaliq" w:cs="IranNastaliq"/>
              </w:rPr>
            </w:pPr>
          </w:p>
        </w:tc>
      </w:tr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عنوان برنامه:</w:t>
            </w:r>
          </w:p>
          <w:p w:rsidR="003E1357" w:rsidRDefault="00E35BFA">
            <w:pPr>
              <w:bidi/>
              <w:rPr>
                <w:rFonts w:ascii="IranNastaliq" w:eastAsia="IranNastaliq" w:hAnsi="IranNastaliq" w:cs="IranNastaliq"/>
              </w:rPr>
            </w:pPr>
            <w:r w:rsidRPr="00E35BFA">
              <w:rPr>
                <w:rFonts w:ascii="IranNastaliq" w:eastAsia="IranNastaliq" w:hAnsi="IranNastaliq" w:cs="IranNastaliq"/>
                <w:rtl/>
              </w:rPr>
              <w:t>جستجو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صح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ح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،مراحل کار  و نرم افزارها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مف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د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 در  انجام پروژه ها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مقاطع کارشناس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و تحص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لات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تکم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ل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</w:p>
        </w:tc>
      </w:tr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خلاصه ای از روند اجرای برنامه :</w:t>
            </w:r>
          </w:p>
          <w:p w:rsidR="003E1357" w:rsidRDefault="00E35BFA">
            <w:pPr>
              <w:bidi/>
              <w:rPr>
                <w:rFonts w:ascii="IranNastaliq" w:eastAsia="IranNastaliq" w:hAnsi="IranNastaliq" w:cs="IranNastaliq"/>
              </w:rPr>
            </w:pPr>
            <w:r w:rsidRPr="00E35BFA">
              <w:rPr>
                <w:rFonts w:ascii="IranNastaliq" w:eastAsia="IranNastaliq" w:hAnsi="IranNastaliq" w:cs="IranNastaliq"/>
                <w:rtl/>
              </w:rPr>
              <w:t>در 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ن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برنامه نحوه جستجو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دق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ق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 در سا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ت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ها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علم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واستفاده از نرم افزار ها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مف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د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 مانند مندل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در نوشتن مقالات و متن پا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ان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نامه وهمچن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ن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مراحل لازم در تدو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ن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پا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ان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نامه توض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ح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داده م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شود،شرکت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در 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ن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برنامه برا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دانشجو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ان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که در 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ن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سال تحص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ل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پروژه 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ا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پا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ان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نام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ه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دارند توص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ه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م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شود</w:t>
            </w:r>
          </w:p>
        </w:tc>
      </w:tr>
      <w:tr w:rsidR="003E1357">
        <w:tc>
          <w:tcPr>
            <w:tcW w:w="4440" w:type="dxa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تاریخ  و محل اجرا:</w:t>
            </w:r>
          </w:p>
          <w:p w:rsidR="003E1357" w:rsidRDefault="00E35BFA">
            <w:pPr>
              <w:bidi/>
              <w:rPr>
                <w:rFonts w:ascii="IranNastaliq" w:eastAsia="IranNastaliq" w:hAnsi="IranNastaliq" w:cs="IranNastaliq"/>
              </w:rPr>
            </w:pP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 w:hint="eastAsia"/>
                <w:rtl/>
              </w:rPr>
              <w:t>کشنبه</w:t>
            </w:r>
            <w:r w:rsidRPr="00E35BFA">
              <w:rPr>
                <w:rFonts w:ascii="IranNastaliq" w:eastAsia="IranNastaliq" w:hAnsi="IranNastaliq" w:cs="IranNastaliq"/>
                <w:rtl/>
                <w:lang w:bidi="fa-IR"/>
              </w:rPr>
              <w:t>۱۴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آذرساعت </w:t>
            </w:r>
            <w:r w:rsidRPr="00E35BFA">
              <w:rPr>
                <w:rFonts w:ascii="IranNastaliq" w:eastAsia="IranNastaliq" w:hAnsi="IranNastaliq" w:cs="IranNastaliq"/>
                <w:rtl/>
                <w:lang w:bidi="fa-IR"/>
              </w:rPr>
              <w:t>۱۲:۱۵</w:t>
            </w:r>
            <w:r w:rsidRPr="00E35BFA">
              <w:rPr>
                <w:rFonts w:ascii="IranNastaliq" w:eastAsia="IranNastaliq" w:hAnsi="IranNastaliq" w:cs="IranNastaliq"/>
                <w:rtl/>
              </w:rPr>
              <w:t xml:space="preserve"> ال</w:t>
            </w:r>
            <w:r w:rsidRPr="00E35BFA">
              <w:rPr>
                <w:rFonts w:ascii="IranNastaliq" w:eastAsia="IranNastaliq" w:hAnsi="IranNastaliq" w:cs="IranNastaliq" w:hint="cs"/>
                <w:rtl/>
              </w:rPr>
              <w:t>ی</w:t>
            </w:r>
            <w:r w:rsidRPr="00E35BFA">
              <w:rPr>
                <w:rFonts w:ascii="IranNastaliq" w:eastAsia="IranNastaliq" w:hAnsi="IranNastaliq" w:cs="IranNastaliq"/>
                <w:rtl/>
                <w:lang w:bidi="fa-IR"/>
              </w:rPr>
              <w:t>۱۳:۱۵</w:t>
            </w:r>
          </w:p>
        </w:tc>
        <w:tc>
          <w:tcPr>
            <w:tcW w:w="4910" w:type="dxa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هزینه اجرای برنامه :</w:t>
            </w:r>
          </w:p>
          <w:p w:rsidR="003E1357" w:rsidRDefault="00E35BFA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 w:hint="cs"/>
                <w:rtl/>
              </w:rPr>
              <w:t>صفر</w:t>
            </w:r>
          </w:p>
        </w:tc>
      </w:tr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  <w:rtl/>
                <w:lang w:bidi="fa-IR"/>
              </w:rPr>
            </w:pPr>
            <w:r>
              <w:rPr>
                <w:rFonts w:ascii="IranNastaliq" w:eastAsia="IranNastaliq" w:hAnsi="IranNastaliq" w:cs="IranNastaliq"/>
                <w:rtl/>
              </w:rPr>
              <w:t xml:space="preserve">تعداد شرکت کنندگان:                                          خانم:          </w:t>
            </w:r>
            <w:r w:rsidR="00E35BFA">
              <w:rPr>
                <w:rFonts w:ascii="IranNastaliq" w:eastAsia="IranNastaliq" w:hAnsi="IranNastaliq" w:cs="IranNastaliq" w:hint="cs"/>
                <w:rtl/>
              </w:rPr>
              <w:t>20</w:t>
            </w:r>
            <w:r>
              <w:rPr>
                <w:rFonts w:ascii="IranNastaliq" w:eastAsia="IranNastaliq" w:hAnsi="IranNastaliq" w:cs="IranNastaliq"/>
                <w:rtl/>
              </w:rPr>
              <w:t xml:space="preserve">            آقا:                  </w:t>
            </w:r>
            <w:r w:rsidR="007D4A44">
              <w:rPr>
                <w:rFonts w:ascii="IranNastaliq" w:eastAsia="IranNastaliq" w:hAnsi="IranNastaliq" w:cs="IranNastaliq"/>
              </w:rPr>
              <w:t>50</w:t>
            </w:r>
            <w:r>
              <w:rPr>
                <w:rFonts w:ascii="IranNastaliq" w:eastAsia="IranNastaliq" w:hAnsi="IranNastaliq" w:cs="IranNastaliq"/>
                <w:rtl/>
              </w:rPr>
              <w:t>اعضای هیات علمی:</w:t>
            </w:r>
            <w:r w:rsidR="00E35BFA">
              <w:rPr>
                <w:rFonts w:ascii="IranNastaliq" w:eastAsia="IranNastaliq" w:hAnsi="IranNastaliq" w:cs="IranNastaliq" w:hint="cs"/>
                <w:rtl/>
              </w:rPr>
              <w:t>دکتر محمد مراد شیخی</w:t>
            </w:r>
            <w:r w:rsidR="007D4A44">
              <w:rPr>
                <w:rFonts w:ascii="IranNastaliq" w:eastAsia="IranNastaliq" w:hAnsi="IranNastaliq" w:cs="IranNastaliq" w:hint="cs"/>
                <w:rtl/>
                <w:lang w:bidi="fa-IR"/>
              </w:rPr>
              <w:t xml:space="preserve"> -دکتر رفاهی اسکویی-دکتر علیگودرز</w:t>
            </w:r>
          </w:p>
        </w:tc>
      </w:tr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  <w:rtl/>
                <w:lang w:bidi="fa-IR"/>
              </w:rPr>
            </w:pPr>
            <w:r>
              <w:rPr>
                <w:rFonts w:ascii="IranNastaliq" w:eastAsia="IranNastaliq" w:hAnsi="IranNastaliq" w:cs="IranNastaliq"/>
                <w:rtl/>
              </w:rPr>
              <w:t>مستندات برنامه:</w:t>
            </w:r>
            <w:r w:rsidR="004D4FE7">
              <w:rPr>
                <w:rFonts w:ascii="IranNastaliq" w:eastAsia="IranNastaliq" w:hAnsi="IranNastaliq" w:cs="IranNastaliq" w:hint="cs"/>
                <w:rtl/>
                <w:lang w:bidi="fa-IR"/>
              </w:rPr>
              <w:t>پیوست در ادامه</w:t>
            </w:r>
          </w:p>
          <w:p w:rsidR="004D4FE7" w:rsidRDefault="004D4FE7" w:rsidP="004D4FE7">
            <w:pPr>
              <w:bidi/>
              <w:rPr>
                <w:rFonts w:ascii="IranNastaliq" w:eastAsia="IranNastaliq" w:hAnsi="IranNastaliq" w:cs="IranNastaliq"/>
                <w:rtl/>
                <w:lang w:bidi="fa-IR"/>
              </w:rPr>
            </w:pPr>
          </w:p>
          <w:p w:rsidR="003E1357" w:rsidRDefault="003E1357">
            <w:pPr>
              <w:bidi/>
              <w:rPr>
                <w:rFonts w:ascii="IranNastaliq" w:eastAsia="IranNastaliq" w:hAnsi="IranNastaliq" w:cs="IranNastaliq"/>
              </w:rPr>
            </w:pPr>
          </w:p>
        </w:tc>
      </w:tr>
    </w:tbl>
    <w:p w:rsidR="004D4FE7" w:rsidRDefault="004D4FE7">
      <w:pPr>
        <w:bidi/>
        <w:rPr>
          <w:rFonts w:ascii="IranNastaliq" w:eastAsia="IranNastaliq" w:hAnsi="IranNastaliq" w:cs="IranNastaliq"/>
          <w:noProof/>
          <w:rtl/>
        </w:rPr>
      </w:pPr>
    </w:p>
    <w:p w:rsidR="00CA1AD6" w:rsidRDefault="00CA1AD6" w:rsidP="004D4FE7">
      <w:pPr>
        <w:bidi/>
        <w:rPr>
          <w:rFonts w:ascii="IranNastaliq" w:eastAsia="IranNastaliq" w:hAnsi="IranNastaliq" w:cs="IranNastaliq"/>
          <w:rtl/>
        </w:rPr>
      </w:pPr>
    </w:p>
    <w:p w:rsidR="00CA1AD6" w:rsidRDefault="00CA1AD6" w:rsidP="00CA1AD6">
      <w:pPr>
        <w:bidi/>
        <w:rPr>
          <w:rFonts w:ascii="IranNastaliq" w:eastAsia="IranNastaliq" w:hAnsi="IranNastaliq" w:cs="IranNastaliq"/>
          <w:rtl/>
        </w:rPr>
      </w:pPr>
    </w:p>
    <w:p w:rsidR="003E1357" w:rsidRDefault="00E62FBC" w:rsidP="00CA1AD6">
      <w:pPr>
        <w:bidi/>
        <w:rPr>
          <w:rFonts w:ascii="IranNastaliq" w:eastAsia="IranNastaliq" w:hAnsi="IranNastaliq" w:cs="IranNastaliq"/>
          <w:rtl/>
        </w:rPr>
      </w:pPr>
      <w:r>
        <w:rPr>
          <w:rFonts w:ascii="IranNastaliq" w:eastAsia="IranNastaliq" w:hAnsi="IranNastaliq" w:cs="IranNastaliq"/>
          <w:noProof/>
          <w:lang w:bidi="fa-IR"/>
        </w:rPr>
        <w:lastRenderedPageBreak/>
        <w:drawing>
          <wp:inline distT="0" distB="0" distL="0" distR="0">
            <wp:extent cx="5618136" cy="7022670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849" cy="703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AD6" w:rsidRDefault="00CA1AD6" w:rsidP="00CA1AD6">
      <w:pPr>
        <w:bidi/>
        <w:rPr>
          <w:rFonts w:ascii="IranNastaliq" w:eastAsia="IranNastaliq" w:hAnsi="IranNastaliq" w:cs="IranNastaliq"/>
          <w:rtl/>
        </w:rPr>
      </w:pPr>
    </w:p>
    <w:p w:rsidR="00CA1AD6" w:rsidRDefault="00CA1AD6" w:rsidP="00CA1AD6">
      <w:pPr>
        <w:bidi/>
        <w:rPr>
          <w:rFonts w:ascii="IranNastaliq" w:eastAsia="IranNastaliq" w:hAnsi="IranNastaliq" w:cs="IranNastaliq"/>
          <w:rtl/>
        </w:rPr>
      </w:pPr>
    </w:p>
    <w:p w:rsidR="00CA1AD6" w:rsidRDefault="00CA1AD6" w:rsidP="00CA1AD6">
      <w:pPr>
        <w:bidi/>
        <w:rPr>
          <w:rFonts w:ascii="IranNastaliq" w:eastAsia="IranNastaliq" w:hAnsi="IranNastaliq" w:cs="IranNastaliq"/>
          <w:noProof/>
          <w:rtl/>
        </w:rPr>
      </w:pPr>
    </w:p>
    <w:p w:rsidR="00CA1AD6" w:rsidRDefault="00CA1AD6" w:rsidP="00CA1AD6">
      <w:pPr>
        <w:bidi/>
        <w:rPr>
          <w:rFonts w:ascii="IranNastaliq" w:eastAsia="IranNastaliq" w:hAnsi="IranNastaliq" w:cs="IranNastaliq"/>
          <w:noProof/>
          <w:rtl/>
        </w:rPr>
      </w:pPr>
    </w:p>
    <w:p w:rsidR="00CA1AD6" w:rsidRDefault="00CA1AD6" w:rsidP="00CA1AD6">
      <w:pPr>
        <w:bidi/>
        <w:rPr>
          <w:rFonts w:ascii="IranNastaliq" w:eastAsia="IranNastaliq" w:hAnsi="IranNastaliq" w:cs="IranNastaliq"/>
          <w:rtl/>
        </w:rPr>
      </w:pPr>
      <w:r>
        <w:rPr>
          <w:rFonts w:ascii="IranNastaliq" w:eastAsia="IranNastaliq" w:hAnsi="IranNastaliq" w:cs="IranNastaliq"/>
          <w:noProof/>
          <w:lang w:bidi="fa-IR"/>
        </w:rPr>
        <w:drawing>
          <wp:inline distT="0" distB="0" distL="0" distR="0">
            <wp:extent cx="5943600" cy="33407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ranNastaliq" w:eastAsia="IranNastaliq" w:hAnsi="IranNastaliq" w:cs="IranNastaliq"/>
          <w:noProof/>
          <w:lang w:bidi="fa-IR"/>
        </w:rPr>
        <w:drawing>
          <wp:inline distT="0" distB="0" distL="0" distR="0">
            <wp:extent cx="5943600" cy="35654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412" cy="356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AD6" w:rsidRDefault="00CA1AD6" w:rsidP="00CA1AD6">
      <w:pPr>
        <w:bidi/>
        <w:rPr>
          <w:rFonts w:ascii="IranNastaliq" w:eastAsia="IranNastaliq" w:hAnsi="IranNastaliq" w:cs="IranNastaliq"/>
          <w:noProof/>
        </w:rPr>
      </w:pPr>
      <w:r>
        <w:rPr>
          <w:rFonts w:ascii="IranNastaliq" w:eastAsia="IranNastaliq" w:hAnsi="IranNastaliq" w:cs="IranNastaliq"/>
          <w:noProof/>
          <w:lang w:bidi="fa-IR"/>
        </w:rPr>
        <w:lastRenderedPageBreak/>
        <w:drawing>
          <wp:inline distT="0" distB="0" distL="0" distR="0">
            <wp:extent cx="5943600" cy="33407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AD6" w:rsidRPr="00CA1AD6" w:rsidRDefault="00CA1AD6" w:rsidP="00CA1AD6">
      <w:pPr>
        <w:bidi/>
        <w:rPr>
          <w:rFonts w:ascii="IranNastaliq" w:eastAsia="IranNastaliq" w:hAnsi="IranNastaliq" w:cs="IranNastaliq"/>
          <w:rtl/>
        </w:rPr>
      </w:pPr>
    </w:p>
    <w:p w:rsidR="00CA1AD6" w:rsidRPr="00CA1AD6" w:rsidRDefault="00CA1AD6" w:rsidP="00CA1AD6">
      <w:pPr>
        <w:bidi/>
        <w:rPr>
          <w:rFonts w:ascii="IranNastaliq" w:eastAsia="IranNastaliq" w:hAnsi="IranNastaliq" w:cs="IranNastaliq"/>
          <w:rtl/>
        </w:rPr>
      </w:pPr>
    </w:p>
    <w:p w:rsidR="00CA1AD6" w:rsidRDefault="00197D45" w:rsidP="00CA1AD6">
      <w:pPr>
        <w:bidi/>
        <w:rPr>
          <w:rFonts w:ascii="IranNastaliq" w:eastAsia="IranNastaliq" w:hAnsi="IranNastaliq" w:cs="IranNastaliq"/>
          <w:noProof/>
        </w:rPr>
      </w:pPr>
      <w:r>
        <w:rPr>
          <w:rFonts w:ascii="IranNastaliq" w:eastAsia="IranNastaliq" w:hAnsi="IranNastaliq" w:cs="IranNastaliq"/>
          <w:noProof/>
          <w:lang w:bidi="fa-IR"/>
        </w:rPr>
        <w:drawing>
          <wp:inline distT="0" distB="0" distL="0" distR="0">
            <wp:extent cx="5943600" cy="33407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AD6" w:rsidRPr="00CA1AD6" w:rsidRDefault="00CA1AD6" w:rsidP="00CA1AD6">
      <w:pPr>
        <w:tabs>
          <w:tab w:val="left" w:pos="1733"/>
        </w:tabs>
        <w:bidi/>
        <w:rPr>
          <w:rFonts w:ascii="IranNastaliq" w:eastAsia="IranNastaliq" w:hAnsi="IranNastaliq" w:cs="IranNastaliq"/>
        </w:rPr>
      </w:pPr>
      <w:r>
        <w:rPr>
          <w:rFonts w:ascii="IranNastaliq" w:eastAsia="IranNastaliq" w:hAnsi="IranNastaliq" w:cs="IranNastaliq"/>
          <w:rtl/>
        </w:rPr>
        <w:lastRenderedPageBreak/>
        <w:tab/>
      </w:r>
      <w:r>
        <w:rPr>
          <w:rFonts w:ascii="IranNastaliq" w:eastAsia="IranNastaliq" w:hAnsi="IranNastaliq" w:cs="IranNastaliq"/>
          <w:noProof/>
          <w:lang w:bidi="fa-IR"/>
        </w:rPr>
        <w:drawing>
          <wp:inline distT="0" distB="0" distL="0" distR="0">
            <wp:extent cx="5943600" cy="33407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AD6" w:rsidRPr="00CA1AD6" w:rsidSect="000A46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082" w:rsidRDefault="00575082" w:rsidP="004D4FE7">
      <w:pPr>
        <w:spacing w:after="0" w:line="240" w:lineRule="auto"/>
      </w:pPr>
      <w:r>
        <w:separator/>
      </w:r>
    </w:p>
  </w:endnote>
  <w:endnote w:type="continuationSeparator" w:id="1">
    <w:p w:rsidR="00575082" w:rsidRDefault="00575082" w:rsidP="004D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082" w:rsidRDefault="00575082" w:rsidP="004D4FE7">
      <w:pPr>
        <w:spacing w:after="0" w:line="240" w:lineRule="auto"/>
      </w:pPr>
      <w:r>
        <w:separator/>
      </w:r>
    </w:p>
  </w:footnote>
  <w:footnote w:type="continuationSeparator" w:id="1">
    <w:p w:rsidR="00575082" w:rsidRDefault="00575082" w:rsidP="004D4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357"/>
    <w:rsid w:val="000A4635"/>
    <w:rsid w:val="00197D45"/>
    <w:rsid w:val="001D7B2F"/>
    <w:rsid w:val="00220D52"/>
    <w:rsid w:val="003E1357"/>
    <w:rsid w:val="004D4FE7"/>
    <w:rsid w:val="00575082"/>
    <w:rsid w:val="007D4A44"/>
    <w:rsid w:val="00C27FEB"/>
    <w:rsid w:val="00CA1AD6"/>
    <w:rsid w:val="00E35BFA"/>
    <w:rsid w:val="00E62FBC"/>
    <w:rsid w:val="00FC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A4635"/>
  </w:style>
  <w:style w:type="paragraph" w:styleId="Heading1">
    <w:name w:val="heading 1"/>
    <w:basedOn w:val="Normal"/>
    <w:next w:val="Normal"/>
    <w:link w:val="Heading1Char"/>
    <w:uiPriority w:val="99"/>
    <w:rsid w:val="000A4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rsid w:val="000A46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rsid w:val="000A46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rsid w:val="000A46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rsid w:val="000A463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rsid w:val="000A463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6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6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6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6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4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4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6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A46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A46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A46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A46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A46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A46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A463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0A46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463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A463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A463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A463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A46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6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6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63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A463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A463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A463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A463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A46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6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63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46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46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463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463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4635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4635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A463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35"/>
  </w:style>
  <w:style w:type="paragraph" w:styleId="Footer">
    <w:name w:val="footer"/>
    <w:basedOn w:val="Normal"/>
    <w:link w:val="FooterChar"/>
    <w:uiPriority w:val="99"/>
    <w:unhideWhenUsed/>
    <w:rsid w:val="000A4635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35"/>
  </w:style>
  <w:style w:type="paragraph" w:styleId="Title">
    <w:name w:val="Title"/>
    <w:basedOn w:val="Normal"/>
    <w:next w:val="Normal"/>
    <w:link w:val="TitleChar"/>
    <w:uiPriority w:val="99"/>
    <w:rsid w:val="000A463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rsid w:val="000A4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uiPriority w:val="99"/>
    <w:rsid w:val="000A46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2</cp:revision>
  <dcterms:created xsi:type="dcterms:W3CDTF">2021-12-13T17:57:00Z</dcterms:created>
  <dcterms:modified xsi:type="dcterms:W3CDTF">2021-12-13T17:57:00Z</dcterms:modified>
</cp:coreProperties>
</file>